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6019" w:type="dxa"/>
        <w:tblInd w:w="-289" w:type="dxa"/>
        <w:tblBorders>
          <w:bottom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567"/>
        <w:gridCol w:w="12900"/>
      </w:tblGrid>
      <w:tr w:rsidR="00246D2D" w14:paraId="45CB7BCD" w14:textId="77777777" w:rsidTr="00AF693B">
        <w:tc>
          <w:tcPr>
            <w:tcW w:w="16019" w:type="dxa"/>
            <w:gridSpan w:val="3"/>
            <w:tcBorders>
              <w:top w:val="single" w:sz="4" w:space="0" w:color="auto"/>
              <w:bottom w:val="single" w:sz="4" w:space="0" w:color="auto"/>
            </w:tcBorders>
            <w:shd w:val="clear" w:color="auto" w:fill="FFFFCC"/>
          </w:tcPr>
          <w:p w14:paraId="2B9D1F6E" w14:textId="143EE4F2" w:rsidR="00246D2D" w:rsidRDefault="00E86C77">
            <w:pPr>
              <w:tabs>
                <w:tab w:val="left" w:pos="6963"/>
              </w:tabs>
              <w:spacing w:after="0" w:line="240" w:lineRule="auto"/>
              <w:rPr>
                <w:b/>
                <w:bCs/>
              </w:rPr>
            </w:pPr>
            <w:bookmarkStart w:id="0" w:name="_Hlk157410033"/>
            <w:bookmarkStart w:id="1" w:name="_Hlk149545047"/>
            <w:bookmarkStart w:id="2" w:name="_Hlk146522922"/>
            <w:bookmarkStart w:id="3" w:name="_Hlk89414163"/>
            <w:bookmarkStart w:id="4" w:name="_Hlk86395308"/>
            <w:r>
              <w:rPr>
                <w:b/>
                <w:bCs/>
              </w:rPr>
              <w:t>February</w:t>
            </w:r>
            <w:r w:rsidR="001975B8">
              <w:rPr>
                <w:b/>
                <w:bCs/>
              </w:rPr>
              <w:t xml:space="preserve"> 202</w:t>
            </w:r>
            <w:r w:rsidR="00AE4CAA">
              <w:rPr>
                <w:b/>
                <w:bCs/>
              </w:rPr>
              <w:t>4</w:t>
            </w:r>
            <w:r w:rsidR="001975B8">
              <w:rPr>
                <w:b/>
                <w:bCs/>
              </w:rPr>
              <w:t xml:space="preserve"> – General Articles</w:t>
            </w:r>
            <w:bookmarkStart w:id="5" w:name="_Hlk120778071"/>
          </w:p>
        </w:tc>
      </w:tr>
      <w:tr w:rsidR="001E5A9B" w14:paraId="0FF693A5" w14:textId="77777777" w:rsidTr="001E5A9B">
        <w:trPr>
          <w:trHeight w:val="1017"/>
        </w:trPr>
        <w:tc>
          <w:tcPr>
            <w:tcW w:w="2552" w:type="dxa"/>
            <w:tcBorders>
              <w:top w:val="single" w:sz="4" w:space="0" w:color="auto"/>
              <w:bottom w:val="nil"/>
            </w:tcBorders>
            <w:shd w:val="clear" w:color="auto" w:fill="auto"/>
          </w:tcPr>
          <w:p w14:paraId="0F7290F9" w14:textId="14467A12" w:rsidR="001E5A9B" w:rsidRPr="003F30CF" w:rsidRDefault="001E5A9B" w:rsidP="00AD7D79">
            <w:pPr>
              <w:rPr>
                <w:noProof/>
                <w:highlight w:val="yellow"/>
              </w:rPr>
            </w:pPr>
            <w:bookmarkStart w:id="6" w:name="_Hlk158186110"/>
            <w:bookmarkStart w:id="7" w:name="_Hlk158186131"/>
            <w:r>
              <w:rPr>
                <w:noProof/>
              </w:rPr>
              <w:drawing>
                <wp:inline distT="0" distB="0" distL="0" distR="0" wp14:anchorId="6EC5CA4B" wp14:editId="5891C7A1">
                  <wp:extent cx="1382643" cy="603360"/>
                  <wp:effectExtent l="0" t="0" r="8255" b="6350"/>
                  <wp:docPr id="1174160425" name="Picture 1" descr="Age UK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e UK - Wikip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4880" cy="613064"/>
                          </a:xfrm>
                          <a:prstGeom prst="rect">
                            <a:avLst/>
                          </a:prstGeom>
                          <a:noFill/>
                          <a:ln>
                            <a:noFill/>
                          </a:ln>
                        </pic:spPr>
                      </pic:pic>
                    </a:graphicData>
                  </a:graphic>
                </wp:inline>
              </w:drawing>
            </w:r>
          </w:p>
        </w:tc>
        <w:tc>
          <w:tcPr>
            <w:tcW w:w="13467" w:type="dxa"/>
            <w:gridSpan w:val="2"/>
            <w:tcBorders>
              <w:top w:val="single" w:sz="4" w:space="0" w:color="auto"/>
              <w:bottom w:val="nil"/>
            </w:tcBorders>
            <w:shd w:val="clear" w:color="auto" w:fill="auto"/>
          </w:tcPr>
          <w:p w14:paraId="3ECFB53B" w14:textId="77777777" w:rsidR="001E5A9B" w:rsidRPr="001E5A9B" w:rsidRDefault="001E5A9B" w:rsidP="001E5A9B">
            <w:pPr>
              <w:spacing w:after="0" w:line="240" w:lineRule="auto"/>
              <w:rPr>
                <w:rFonts w:cstheme="minorHAnsi"/>
                <w:b/>
                <w:bCs/>
              </w:rPr>
            </w:pPr>
            <w:r w:rsidRPr="001E5A9B">
              <w:rPr>
                <w:rFonts w:cstheme="minorHAnsi"/>
                <w:b/>
                <w:bCs/>
              </w:rPr>
              <w:t>Health and care of people over 50</w:t>
            </w:r>
          </w:p>
          <w:p w14:paraId="41686A55" w14:textId="220AA8B7" w:rsidR="001E5A9B" w:rsidRPr="001E5A9B" w:rsidRDefault="001E5A9B" w:rsidP="001E5A9B">
            <w:pPr>
              <w:spacing w:after="0" w:line="240" w:lineRule="auto"/>
              <w:rPr>
                <w:rFonts w:cstheme="minorHAnsi"/>
              </w:rPr>
            </w:pPr>
            <w:r w:rsidRPr="001E5A9B">
              <w:rPr>
                <w:rFonts w:cstheme="minorHAnsi"/>
              </w:rPr>
              <w:t>A new report from Age UK ‘We Have to Take it One Day at a Time’ contains the results of polling and survey work on a range of topics relating to the health and care of people over 50, including:</w:t>
            </w:r>
          </w:p>
          <w:p w14:paraId="5DC406CF" w14:textId="77777777" w:rsidR="001E5A9B" w:rsidRPr="001E5A9B" w:rsidRDefault="001E5A9B" w:rsidP="001E5A9B">
            <w:pPr>
              <w:numPr>
                <w:ilvl w:val="0"/>
                <w:numId w:val="25"/>
              </w:numPr>
              <w:spacing w:after="0" w:line="240" w:lineRule="auto"/>
              <w:rPr>
                <w:rFonts w:cstheme="minorHAnsi"/>
              </w:rPr>
            </w:pPr>
            <w:r w:rsidRPr="001E5A9B">
              <w:rPr>
                <w:rFonts w:cstheme="minorHAnsi"/>
              </w:rPr>
              <w:t>caring for others</w:t>
            </w:r>
          </w:p>
          <w:p w14:paraId="44461B6D" w14:textId="77777777" w:rsidR="001E5A9B" w:rsidRPr="001E5A9B" w:rsidRDefault="001E5A9B" w:rsidP="001E5A9B">
            <w:pPr>
              <w:numPr>
                <w:ilvl w:val="0"/>
                <w:numId w:val="25"/>
              </w:numPr>
              <w:spacing w:after="0" w:line="240" w:lineRule="auto"/>
              <w:rPr>
                <w:rFonts w:cstheme="minorHAnsi"/>
              </w:rPr>
            </w:pPr>
            <w:r w:rsidRPr="001E5A9B">
              <w:rPr>
                <w:rFonts w:cstheme="minorHAnsi"/>
              </w:rPr>
              <w:t>access to health and social care</w:t>
            </w:r>
          </w:p>
          <w:p w14:paraId="5096F179" w14:textId="77777777" w:rsidR="001E5A9B" w:rsidRPr="001E5A9B" w:rsidRDefault="001E5A9B" w:rsidP="001E5A9B">
            <w:pPr>
              <w:numPr>
                <w:ilvl w:val="0"/>
                <w:numId w:val="25"/>
              </w:numPr>
              <w:spacing w:after="0" w:line="240" w:lineRule="auto"/>
              <w:rPr>
                <w:rFonts w:cstheme="minorHAnsi"/>
              </w:rPr>
            </w:pPr>
            <w:r w:rsidRPr="001E5A9B">
              <w:rPr>
                <w:rFonts w:cstheme="minorHAnsi"/>
              </w:rPr>
              <w:t>social contact</w:t>
            </w:r>
          </w:p>
          <w:p w14:paraId="39306099" w14:textId="5A2507E8" w:rsidR="001E5A9B" w:rsidRPr="000676A9" w:rsidRDefault="001E5A9B" w:rsidP="001E5A9B">
            <w:pPr>
              <w:numPr>
                <w:ilvl w:val="0"/>
                <w:numId w:val="25"/>
              </w:numPr>
              <w:spacing w:after="0" w:line="240" w:lineRule="auto"/>
              <w:rPr>
                <w:rFonts w:cstheme="minorHAnsi"/>
              </w:rPr>
            </w:pPr>
            <w:r w:rsidRPr="001E5A9B">
              <w:rPr>
                <w:rFonts w:cstheme="minorHAnsi"/>
              </w:rPr>
              <w:t>cost of living</w:t>
            </w:r>
          </w:p>
        </w:tc>
      </w:tr>
      <w:bookmarkEnd w:id="6"/>
      <w:tr w:rsidR="001E5A9B" w14:paraId="27AD3FC4" w14:textId="77777777" w:rsidTr="001E5A9B">
        <w:trPr>
          <w:trHeight w:val="566"/>
        </w:trPr>
        <w:tc>
          <w:tcPr>
            <w:tcW w:w="16019" w:type="dxa"/>
            <w:gridSpan w:val="3"/>
            <w:tcBorders>
              <w:top w:val="nil"/>
              <w:bottom w:val="nil"/>
            </w:tcBorders>
            <w:shd w:val="clear" w:color="auto" w:fill="auto"/>
          </w:tcPr>
          <w:p w14:paraId="53D4D99D" w14:textId="29047558" w:rsidR="001E5A9B" w:rsidRPr="000676A9" w:rsidRDefault="001E5A9B" w:rsidP="00AF693B">
            <w:pPr>
              <w:spacing w:after="0" w:line="240" w:lineRule="auto"/>
              <w:rPr>
                <w:rFonts w:cstheme="minorHAnsi"/>
              </w:rPr>
            </w:pPr>
            <w:r>
              <w:rPr>
                <w:rFonts w:cstheme="minorHAnsi"/>
              </w:rPr>
              <w:t xml:space="preserve">Read the report here: </w:t>
            </w:r>
            <w:hyperlink r:id="rId9" w:history="1">
              <w:r w:rsidRPr="00C753AE">
                <w:rPr>
                  <w:rStyle w:val="Hyperlink"/>
                  <w:rFonts w:cstheme="minorHAnsi"/>
                </w:rPr>
                <w:t>https://www.ageuk.org.uk/globalassets/age-uk/documents/reports-and-publications/reports-and-briefings/health--wellbeing/we-have-to-take-it-one-day-at-a-time/age-uk_we-have-to-take-it-one-day-at-a-time.pdf</w:t>
              </w:r>
            </w:hyperlink>
            <w:r>
              <w:rPr>
                <w:rFonts w:cstheme="minorHAnsi"/>
              </w:rPr>
              <w:t xml:space="preserve"> </w:t>
            </w:r>
          </w:p>
        </w:tc>
      </w:tr>
      <w:tr w:rsidR="00AD4FA7" w14:paraId="7169495D" w14:textId="77777777" w:rsidTr="000676A9">
        <w:trPr>
          <w:trHeight w:val="1442"/>
        </w:trPr>
        <w:tc>
          <w:tcPr>
            <w:tcW w:w="2552" w:type="dxa"/>
            <w:tcBorders>
              <w:top w:val="single" w:sz="4" w:space="0" w:color="auto"/>
              <w:bottom w:val="nil"/>
            </w:tcBorders>
            <w:shd w:val="clear" w:color="auto" w:fill="auto"/>
          </w:tcPr>
          <w:p w14:paraId="17B32DB9" w14:textId="2020D0E9" w:rsidR="00AD4FA7" w:rsidRPr="003F30CF" w:rsidRDefault="00D33EE9" w:rsidP="00AD7D79">
            <w:pPr>
              <w:rPr>
                <w:noProof/>
                <w:highlight w:val="yellow"/>
              </w:rPr>
            </w:pPr>
            <w:bookmarkStart w:id="8" w:name="_Hlk158709216"/>
            <w:bookmarkEnd w:id="0"/>
            <w:bookmarkEnd w:id="7"/>
            <w:r w:rsidRPr="00D33EE9">
              <w:rPr>
                <w:noProof/>
                <w:highlight w:val="yellow"/>
              </w:rPr>
              <w:drawing>
                <wp:inline distT="0" distB="0" distL="0" distR="0" wp14:anchorId="16021D41" wp14:editId="216A233B">
                  <wp:extent cx="1483360" cy="685165"/>
                  <wp:effectExtent l="0" t="0" r="2540" b="635"/>
                  <wp:docPr id="1009823817" name="Picture 1" descr="P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3360" cy="685165"/>
                          </a:xfrm>
                          <a:prstGeom prst="rect">
                            <a:avLst/>
                          </a:prstGeom>
                          <a:noFill/>
                          <a:ln>
                            <a:noFill/>
                          </a:ln>
                        </pic:spPr>
                      </pic:pic>
                    </a:graphicData>
                  </a:graphic>
                </wp:inline>
              </w:drawing>
            </w:r>
          </w:p>
        </w:tc>
        <w:tc>
          <w:tcPr>
            <w:tcW w:w="13467" w:type="dxa"/>
            <w:gridSpan w:val="2"/>
            <w:tcBorders>
              <w:top w:val="single" w:sz="4" w:space="0" w:color="auto"/>
              <w:bottom w:val="nil"/>
            </w:tcBorders>
            <w:shd w:val="clear" w:color="auto" w:fill="auto"/>
          </w:tcPr>
          <w:p w14:paraId="6BDAE706" w14:textId="77777777" w:rsidR="00D33EE9" w:rsidRPr="00D33EE9" w:rsidRDefault="00D33EE9" w:rsidP="00D33EE9">
            <w:pPr>
              <w:spacing w:after="0" w:line="240" w:lineRule="auto"/>
              <w:rPr>
                <w:rFonts w:cstheme="minorHAnsi"/>
                <w:b/>
                <w:bCs/>
                <w:sz w:val="28"/>
                <w:szCs w:val="28"/>
              </w:rPr>
            </w:pPr>
            <w:r w:rsidRPr="00D33EE9">
              <w:rPr>
                <w:rFonts w:cstheme="minorHAnsi"/>
                <w:b/>
                <w:bCs/>
                <w:sz w:val="28"/>
                <w:szCs w:val="28"/>
              </w:rPr>
              <w:t>PSC launches redress options report</w:t>
            </w:r>
          </w:p>
          <w:p w14:paraId="4FEDD09F" w14:textId="713DE660" w:rsidR="000676A9" w:rsidRPr="000676A9" w:rsidRDefault="00D33EE9" w:rsidP="00D33EE9">
            <w:pPr>
              <w:spacing w:after="0" w:line="240" w:lineRule="auto"/>
              <w:rPr>
                <w:rFonts w:cstheme="minorHAnsi"/>
              </w:rPr>
            </w:pPr>
            <w:r w:rsidRPr="00D33EE9">
              <w:rPr>
                <w:rFonts w:cstheme="minorHAnsi"/>
              </w:rPr>
              <w:t>The Patient Safety Commissioner has published the Hughes Report on options for redress for those harmed by pelvic mesh and valproate. The report finds that thousands of women, children, and families have been harmed by these two medical interventions and that there is a compelling case for the government to award them redress. The report recommends the government creates a two-stage financial redress scheme – an interim scheme to enable the identification of all those harmed ensuring patients receive financial redress quickly – and a main scheme.</w:t>
            </w:r>
          </w:p>
        </w:tc>
      </w:tr>
      <w:tr w:rsidR="000676A9" w14:paraId="5E6C774B" w14:textId="77777777" w:rsidTr="000676A9">
        <w:trPr>
          <w:trHeight w:val="991"/>
        </w:trPr>
        <w:tc>
          <w:tcPr>
            <w:tcW w:w="16019" w:type="dxa"/>
            <w:gridSpan w:val="3"/>
            <w:tcBorders>
              <w:top w:val="nil"/>
              <w:bottom w:val="single" w:sz="4" w:space="0" w:color="auto"/>
            </w:tcBorders>
            <w:shd w:val="clear" w:color="auto" w:fill="auto"/>
          </w:tcPr>
          <w:p w14:paraId="699BB0D1" w14:textId="77777777" w:rsidR="00D33EE9" w:rsidRDefault="00D33EE9" w:rsidP="00D33EE9">
            <w:pPr>
              <w:spacing w:after="0" w:line="240" w:lineRule="auto"/>
              <w:rPr>
                <w:rFonts w:cstheme="minorHAnsi"/>
              </w:rPr>
            </w:pPr>
            <w:r w:rsidRPr="00D33EE9">
              <w:rPr>
                <w:rFonts w:cstheme="minorHAnsi"/>
              </w:rPr>
              <w:t>The Commissioner highlights an amount of £25,000 to be paid via the interim scheme, reflecting the median amount patients told the Commissioner would be appropriate. The PSC recommends that that the interim scheme makes its awards in 2025. The interim scheme would be followed by a main scheme award tailored to the individual harm and needs of each patient.</w:t>
            </w:r>
          </w:p>
          <w:p w14:paraId="512DC57D" w14:textId="77777777" w:rsidR="00D33EE9" w:rsidRPr="00D33EE9" w:rsidRDefault="00D33EE9" w:rsidP="00D33EE9">
            <w:pPr>
              <w:spacing w:after="0" w:line="240" w:lineRule="auto"/>
              <w:rPr>
                <w:rFonts w:cstheme="minorHAnsi"/>
                <w:sz w:val="12"/>
                <w:szCs w:val="12"/>
              </w:rPr>
            </w:pPr>
          </w:p>
          <w:p w14:paraId="14DB298E" w14:textId="77777777" w:rsidR="00D33EE9" w:rsidRPr="00D33EE9" w:rsidRDefault="00D33EE9" w:rsidP="00D33EE9">
            <w:pPr>
              <w:spacing w:after="0" w:line="240" w:lineRule="auto"/>
              <w:rPr>
                <w:rFonts w:cstheme="minorHAnsi"/>
              </w:rPr>
            </w:pPr>
            <w:r w:rsidRPr="00D33EE9">
              <w:rPr>
                <w:rFonts w:cstheme="minorHAnsi"/>
              </w:rPr>
              <w:t>In addition, the report sets out the importance of providing those harmed with non-financial redress. This includes creating dedicated link works to support patients navigate complex public services; launching a housing support grant to support home adaptations; and improving the Department for Work and Pensions’ processes in terms of access to social security benefits. The report outlines the need for a new redress agency, independent of government that patients can trust to implement the proposed redress scheme.</w:t>
            </w:r>
          </w:p>
          <w:p w14:paraId="473529A5" w14:textId="2B24B35C" w:rsidR="00D33EE9" w:rsidRPr="00D33EE9" w:rsidRDefault="00D33EE9" w:rsidP="00D33EE9">
            <w:pPr>
              <w:spacing w:after="0" w:line="240" w:lineRule="auto"/>
              <w:rPr>
                <w:rFonts w:cstheme="minorHAnsi"/>
              </w:rPr>
            </w:pPr>
            <w:r w:rsidRPr="00D33EE9">
              <w:rPr>
                <w:rFonts w:cstheme="minorHAnsi"/>
              </w:rPr>
              <w:t>The report is based on in-depth interviews with harmed patients, as well as a survey of over 500 people who had either experienced negative side effects from pelvic mesh or were now raising valproate harmed children requiring additional support.</w:t>
            </w:r>
            <w:r>
              <w:rPr>
                <w:rFonts w:cstheme="minorHAnsi"/>
              </w:rPr>
              <w:t xml:space="preserve"> </w:t>
            </w:r>
            <w:r w:rsidRPr="00D33EE9">
              <w:rPr>
                <w:rFonts w:cstheme="minorHAnsi"/>
              </w:rPr>
              <w:t>The report recommendations have been sent to the government and the PSC awaits a response.</w:t>
            </w:r>
          </w:p>
          <w:p w14:paraId="27A9F9B1" w14:textId="77777777" w:rsidR="00D33EE9" w:rsidRDefault="00930CFC" w:rsidP="00D33EE9">
            <w:pPr>
              <w:spacing w:after="0" w:line="240" w:lineRule="auto"/>
              <w:rPr>
                <w:rFonts w:cstheme="minorHAnsi"/>
              </w:rPr>
            </w:pPr>
            <w:hyperlink r:id="rId11" w:history="1">
              <w:r w:rsidR="00D33EE9" w:rsidRPr="005F2B0B">
                <w:rPr>
                  <w:rStyle w:val="Hyperlink"/>
                  <w:rFonts w:cstheme="minorHAnsi"/>
                </w:rPr>
                <w:t>https://www.patientsafetycommissioner.org.uk/our-reports/the-hughes-report/</w:t>
              </w:r>
            </w:hyperlink>
            <w:r w:rsidR="00D33EE9">
              <w:rPr>
                <w:rFonts w:cstheme="minorHAnsi"/>
              </w:rPr>
              <w:t xml:space="preserve"> </w:t>
            </w:r>
          </w:p>
          <w:p w14:paraId="3F0C858E" w14:textId="3F2F6016" w:rsidR="001B4121" w:rsidRPr="000676A9" w:rsidRDefault="001B4121" w:rsidP="00D33EE9">
            <w:pPr>
              <w:spacing w:after="0" w:line="240" w:lineRule="auto"/>
              <w:rPr>
                <w:rFonts w:cstheme="minorHAnsi"/>
              </w:rPr>
            </w:pPr>
          </w:p>
        </w:tc>
      </w:tr>
      <w:bookmarkEnd w:id="8"/>
      <w:tr w:rsidR="00D33EE9" w14:paraId="7D0291F6" w14:textId="77777777" w:rsidTr="001B4121">
        <w:trPr>
          <w:trHeight w:val="1014"/>
        </w:trPr>
        <w:tc>
          <w:tcPr>
            <w:tcW w:w="3119" w:type="dxa"/>
            <w:gridSpan w:val="2"/>
            <w:tcBorders>
              <w:top w:val="single" w:sz="4" w:space="0" w:color="auto"/>
              <w:bottom w:val="nil"/>
            </w:tcBorders>
            <w:shd w:val="clear" w:color="auto" w:fill="auto"/>
          </w:tcPr>
          <w:p w14:paraId="0B5B50E6" w14:textId="5F628207" w:rsidR="00D33EE9" w:rsidRDefault="00D33EE9" w:rsidP="00AF693B">
            <w:pPr>
              <w:spacing w:after="0" w:line="240" w:lineRule="auto"/>
              <w:rPr>
                <w:noProof/>
                <w:sz w:val="4"/>
                <w:szCs w:val="4"/>
              </w:rPr>
            </w:pPr>
            <w:r>
              <w:rPr>
                <w:noProof/>
                <w:sz w:val="4"/>
                <w:szCs w:val="4"/>
                <w:highlight w:val="yellow"/>
              </w:rPr>
              <w:drawing>
                <wp:inline distT="0" distB="0" distL="0" distR="0" wp14:anchorId="3DD02C14" wp14:editId="0170A1B8">
                  <wp:extent cx="1892143" cy="552450"/>
                  <wp:effectExtent l="0" t="0" r="0" b="0"/>
                  <wp:docPr id="159622539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6222" cy="559480"/>
                          </a:xfrm>
                          <a:prstGeom prst="rect">
                            <a:avLst/>
                          </a:prstGeom>
                          <a:noFill/>
                        </pic:spPr>
                      </pic:pic>
                    </a:graphicData>
                  </a:graphic>
                </wp:inline>
              </w:drawing>
            </w:r>
          </w:p>
          <w:p w14:paraId="74B1431B" w14:textId="77777777" w:rsidR="00D33EE9" w:rsidRPr="001B4121" w:rsidRDefault="00D33EE9" w:rsidP="00D33EE9">
            <w:pPr>
              <w:rPr>
                <w:rFonts w:cstheme="minorHAnsi"/>
                <w:sz w:val="2"/>
                <w:szCs w:val="2"/>
              </w:rPr>
            </w:pPr>
          </w:p>
        </w:tc>
        <w:tc>
          <w:tcPr>
            <w:tcW w:w="12900" w:type="dxa"/>
            <w:tcBorders>
              <w:top w:val="single" w:sz="4" w:space="0" w:color="auto"/>
              <w:bottom w:val="nil"/>
            </w:tcBorders>
            <w:shd w:val="clear" w:color="auto" w:fill="auto"/>
          </w:tcPr>
          <w:p w14:paraId="03656A84" w14:textId="77777777" w:rsidR="00D33EE9" w:rsidRPr="00D33EE9" w:rsidRDefault="00D33EE9" w:rsidP="00D33EE9">
            <w:pPr>
              <w:spacing w:after="0" w:line="240" w:lineRule="auto"/>
              <w:rPr>
                <w:rFonts w:cstheme="minorHAnsi"/>
                <w:b/>
                <w:bCs/>
                <w:sz w:val="28"/>
                <w:szCs w:val="28"/>
              </w:rPr>
            </w:pPr>
            <w:r w:rsidRPr="00D33EE9">
              <w:rPr>
                <w:rFonts w:cstheme="minorHAnsi"/>
                <w:b/>
                <w:bCs/>
                <w:sz w:val="28"/>
                <w:szCs w:val="28"/>
              </w:rPr>
              <w:t>Local NHS plans show more focus needed to put children at the heart of new health system</w:t>
            </w:r>
          </w:p>
          <w:p w14:paraId="143CD6A1" w14:textId="3BB3883B" w:rsidR="00D33EE9" w:rsidRPr="00D33EE9" w:rsidRDefault="00D33EE9" w:rsidP="00AF693B">
            <w:pPr>
              <w:spacing w:after="0" w:line="240" w:lineRule="auto"/>
              <w:rPr>
                <w:rFonts w:cstheme="minorHAnsi"/>
              </w:rPr>
            </w:pPr>
            <w:r w:rsidRPr="00D33EE9">
              <w:rPr>
                <w:rFonts w:cstheme="minorHAnsi"/>
              </w:rPr>
              <w:t>Inconsistency in how the needs of babies, children and young people are addressed in local health plans highlights the need for better national guidance and support.</w:t>
            </w:r>
          </w:p>
        </w:tc>
      </w:tr>
      <w:tr w:rsidR="001B4121" w14:paraId="3154CFED" w14:textId="77777777" w:rsidTr="00DF05B1">
        <w:trPr>
          <w:trHeight w:val="1212"/>
        </w:trPr>
        <w:tc>
          <w:tcPr>
            <w:tcW w:w="16019" w:type="dxa"/>
            <w:gridSpan w:val="3"/>
            <w:tcBorders>
              <w:top w:val="nil"/>
              <w:bottom w:val="single" w:sz="4" w:space="0" w:color="auto"/>
            </w:tcBorders>
            <w:shd w:val="clear" w:color="auto" w:fill="auto"/>
          </w:tcPr>
          <w:p w14:paraId="612EE12A" w14:textId="77777777" w:rsidR="001B4121" w:rsidRPr="001B4121" w:rsidRDefault="001B4121" w:rsidP="001B4121">
            <w:pPr>
              <w:numPr>
                <w:ilvl w:val="0"/>
                <w:numId w:val="28"/>
              </w:numPr>
              <w:spacing w:after="0" w:line="240" w:lineRule="auto"/>
              <w:rPr>
                <w:rFonts w:cstheme="minorHAnsi"/>
              </w:rPr>
            </w:pPr>
            <w:r w:rsidRPr="001B4121">
              <w:rPr>
                <w:rFonts w:cstheme="minorHAnsi"/>
              </w:rPr>
              <w:t>Less than half of local strategies mention integration with other key services such as education and social care.</w:t>
            </w:r>
          </w:p>
          <w:p w14:paraId="5E810011" w14:textId="77777777" w:rsidR="001B4121" w:rsidRDefault="001B4121" w:rsidP="001B4121">
            <w:pPr>
              <w:numPr>
                <w:ilvl w:val="0"/>
                <w:numId w:val="28"/>
              </w:numPr>
              <w:spacing w:after="0" w:line="240" w:lineRule="auto"/>
              <w:rPr>
                <w:rFonts w:cstheme="minorHAnsi"/>
              </w:rPr>
            </w:pPr>
            <w:r w:rsidRPr="001B4121">
              <w:rPr>
                <w:rFonts w:cstheme="minorHAnsi"/>
              </w:rPr>
              <w:t>61% of strategies do not consider the capacity of the children’s workforce. Almost a third (27%) of Joint Forward Plans do not set specific targets for addressing inequalities to improve health outcomes</w:t>
            </w:r>
          </w:p>
          <w:p w14:paraId="649B3533" w14:textId="2800C236" w:rsidR="001B4121" w:rsidRPr="00D33EE9" w:rsidRDefault="001B4121" w:rsidP="001B4121">
            <w:pPr>
              <w:spacing w:after="0" w:line="240" w:lineRule="auto"/>
              <w:rPr>
                <w:rFonts w:cstheme="minorHAnsi"/>
                <w:b/>
                <w:bCs/>
                <w:sz w:val="28"/>
                <w:szCs w:val="28"/>
              </w:rPr>
            </w:pPr>
            <w:r>
              <w:rPr>
                <w:rFonts w:cstheme="minorHAnsi"/>
              </w:rPr>
              <w:t xml:space="preserve">Read more here: - </w:t>
            </w:r>
            <w:hyperlink r:id="rId13" w:history="1">
              <w:r w:rsidRPr="005F2B0B">
                <w:rPr>
                  <w:rStyle w:val="Hyperlink"/>
                  <w:rFonts w:cstheme="minorHAnsi"/>
                </w:rPr>
                <w:t>https://www.ncb.org.uk/about-us/media-centre/news-opinion/local-nhs-plans-show-more-focus-needed-put-children-heart-new</w:t>
              </w:r>
            </w:hyperlink>
            <w:r>
              <w:rPr>
                <w:rFonts w:cstheme="minorHAnsi"/>
              </w:rPr>
              <w:t xml:space="preserve"> </w:t>
            </w:r>
          </w:p>
        </w:tc>
      </w:tr>
      <w:tr w:rsidR="00D35B6F" w14:paraId="1CCE7CF8" w14:textId="77777777" w:rsidTr="00DF05B1">
        <w:trPr>
          <w:trHeight w:val="730"/>
        </w:trPr>
        <w:tc>
          <w:tcPr>
            <w:tcW w:w="2552" w:type="dxa"/>
            <w:tcBorders>
              <w:top w:val="single" w:sz="4" w:space="0" w:color="auto"/>
              <w:bottom w:val="nil"/>
              <w:right w:val="nil"/>
            </w:tcBorders>
            <w:shd w:val="clear" w:color="auto" w:fill="auto"/>
          </w:tcPr>
          <w:p w14:paraId="734D922E" w14:textId="1AE2BCD1" w:rsidR="00DF05B1" w:rsidRPr="00DF05B1" w:rsidRDefault="00DF05B1" w:rsidP="00DF05B1">
            <w:pPr>
              <w:rPr>
                <w:sz w:val="4"/>
                <w:szCs w:val="4"/>
                <w:highlight w:val="yellow"/>
              </w:rPr>
            </w:pPr>
            <w:bookmarkStart w:id="9" w:name="_Hlk158792119"/>
            <w:r w:rsidRPr="00DF05B1">
              <w:rPr>
                <w:noProof/>
                <w:highlight w:val="yellow"/>
              </w:rPr>
              <w:lastRenderedPageBreak/>
              <w:drawing>
                <wp:inline distT="0" distB="0" distL="0" distR="0" wp14:anchorId="72258598" wp14:editId="679C09DC">
                  <wp:extent cx="1483360" cy="425450"/>
                  <wp:effectExtent l="0" t="0" r="2540" b="0"/>
                  <wp:docPr id="730386644" name="Picture 1" descr="Member survey to inform our new strategy | NHS Confed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er survey to inform our new strategy | NHS Confederation"/>
                          <pic:cNvPicPr>
                            <a:picLocks noChangeAspect="1" noChangeArrowheads="1"/>
                          </pic:cNvPicPr>
                        </pic:nvPicPr>
                        <pic:blipFill rotWithShape="1">
                          <a:blip r:embed="rId14">
                            <a:extLst>
                              <a:ext uri="{28A0092B-C50C-407E-A947-70E740481C1C}">
                                <a14:useLocalDpi xmlns:a14="http://schemas.microsoft.com/office/drawing/2010/main" val="0"/>
                              </a:ext>
                            </a:extLst>
                          </a:blip>
                          <a:srcRect t="30581" b="18196"/>
                          <a:stretch/>
                        </pic:blipFill>
                        <pic:spPr bwMode="auto">
                          <a:xfrm>
                            <a:off x="0" y="0"/>
                            <a:ext cx="1483360" cy="425450"/>
                          </a:xfrm>
                          <a:prstGeom prst="rect">
                            <a:avLst/>
                          </a:prstGeom>
                          <a:noFill/>
                          <a:ln>
                            <a:noFill/>
                          </a:ln>
                          <a:extLst>
                            <a:ext uri="{53640926-AAD7-44D8-BBD7-CCE9431645EC}">
                              <a14:shadowObscured xmlns:a14="http://schemas.microsoft.com/office/drawing/2010/main"/>
                            </a:ext>
                          </a:extLst>
                        </pic:spPr>
                      </pic:pic>
                    </a:graphicData>
                  </a:graphic>
                </wp:inline>
              </w:drawing>
            </w:r>
            <w:r w:rsidRPr="00DF05B1">
              <w:rPr>
                <w:rFonts w:eastAsia="Times New Roman" w:cstheme="minorHAnsi"/>
                <w:color w:val="1A1F3E"/>
                <w:lang w:eastAsia="en-GB"/>
              </w:rPr>
              <w:t>Key points</w:t>
            </w:r>
          </w:p>
        </w:tc>
        <w:tc>
          <w:tcPr>
            <w:tcW w:w="13467" w:type="dxa"/>
            <w:gridSpan w:val="2"/>
            <w:tcBorders>
              <w:top w:val="single" w:sz="4" w:space="0" w:color="auto"/>
              <w:left w:val="nil"/>
              <w:bottom w:val="nil"/>
            </w:tcBorders>
            <w:shd w:val="clear" w:color="auto" w:fill="auto"/>
          </w:tcPr>
          <w:p w14:paraId="6E8A44C8" w14:textId="70A5FBFC" w:rsidR="00DF05B1" w:rsidRPr="00DF05B1" w:rsidRDefault="00DF05B1" w:rsidP="00DF05B1">
            <w:pPr>
              <w:spacing w:after="0" w:line="240" w:lineRule="auto"/>
              <w:rPr>
                <w:rFonts w:cstheme="minorHAnsi"/>
                <w:b/>
                <w:bCs/>
                <w:sz w:val="28"/>
                <w:szCs w:val="28"/>
              </w:rPr>
            </w:pPr>
            <w:r w:rsidRPr="00DF05B1">
              <w:rPr>
                <w:rFonts w:cstheme="minorHAnsi"/>
                <w:b/>
                <w:bCs/>
                <w:sz w:val="28"/>
                <w:szCs w:val="28"/>
              </w:rPr>
              <w:t>Inclusive digital healthcare: what you need to know</w:t>
            </w:r>
          </w:p>
          <w:p w14:paraId="01EDD9F0" w14:textId="68333E05" w:rsidR="00DF05B1" w:rsidRPr="00D35B6F" w:rsidRDefault="00DF05B1" w:rsidP="00DF05B1">
            <w:pPr>
              <w:spacing w:after="0" w:line="240" w:lineRule="auto"/>
              <w:rPr>
                <w:rFonts w:cstheme="minorHAnsi"/>
              </w:rPr>
            </w:pPr>
            <w:r w:rsidRPr="00DF05B1">
              <w:rPr>
                <w:rFonts w:cstheme="minorHAnsi"/>
              </w:rPr>
              <w:t>Summary and analysis of recent policy on inclusive digital healthcare.</w:t>
            </w:r>
          </w:p>
        </w:tc>
      </w:tr>
      <w:tr w:rsidR="00DF05B1" w14:paraId="5C7EF5D7" w14:textId="77777777" w:rsidTr="00DF05B1">
        <w:trPr>
          <w:trHeight w:val="727"/>
        </w:trPr>
        <w:tc>
          <w:tcPr>
            <w:tcW w:w="16019" w:type="dxa"/>
            <w:gridSpan w:val="3"/>
            <w:tcBorders>
              <w:top w:val="nil"/>
              <w:bottom w:val="single" w:sz="4" w:space="0" w:color="auto"/>
            </w:tcBorders>
            <w:shd w:val="clear" w:color="auto" w:fill="auto"/>
          </w:tcPr>
          <w:p w14:paraId="5FCD09FE" w14:textId="77777777" w:rsidR="00DF05B1" w:rsidRPr="00DF05B1" w:rsidRDefault="00DF05B1" w:rsidP="00DF05B1">
            <w:pPr>
              <w:numPr>
                <w:ilvl w:val="0"/>
                <w:numId w:val="29"/>
              </w:numPr>
              <w:shd w:val="clear" w:color="auto" w:fill="FFFFFF"/>
              <w:spacing w:after="0" w:line="480" w:lineRule="atLeast"/>
              <w:textAlignment w:val="baseline"/>
              <w:rPr>
                <w:rFonts w:cstheme="minorHAnsi"/>
              </w:rPr>
            </w:pPr>
            <w:r w:rsidRPr="00DF05B1">
              <w:rPr>
                <w:rFonts w:cstheme="minorHAnsi"/>
              </w:rPr>
              <w:t>NHS England’s recent framework outlines the importance of digital inclusion throughout the NHS and provides guidance on effective and inclusive health and social care services to help address disparities and discrimination faced by digitally excluded groups.</w:t>
            </w:r>
          </w:p>
          <w:p w14:paraId="58053182" w14:textId="77777777" w:rsidR="00DF05B1" w:rsidRPr="00DF05B1" w:rsidRDefault="00DF05B1" w:rsidP="00DF05B1">
            <w:pPr>
              <w:numPr>
                <w:ilvl w:val="0"/>
                <w:numId w:val="29"/>
              </w:numPr>
              <w:shd w:val="clear" w:color="auto" w:fill="FFFFFF"/>
              <w:spacing w:after="0" w:line="480" w:lineRule="atLeast"/>
              <w:textAlignment w:val="baseline"/>
              <w:rPr>
                <w:rFonts w:cstheme="minorHAnsi"/>
              </w:rPr>
            </w:pPr>
            <w:r w:rsidRPr="00DF05B1">
              <w:rPr>
                <w:rFonts w:cstheme="minorHAnsi"/>
              </w:rPr>
              <w:t>It emphasises the need for strong leadership commitment, geared towards addressing digital inequalities and creating parallel accessible services online and in-person.</w:t>
            </w:r>
          </w:p>
          <w:p w14:paraId="5A493911" w14:textId="77777777" w:rsidR="00DF05B1" w:rsidRPr="00DF05B1" w:rsidRDefault="00DF05B1" w:rsidP="00DF05B1">
            <w:pPr>
              <w:numPr>
                <w:ilvl w:val="0"/>
                <w:numId w:val="29"/>
              </w:numPr>
              <w:shd w:val="clear" w:color="auto" w:fill="FFFFFF"/>
              <w:spacing w:after="0" w:line="480" w:lineRule="atLeast"/>
              <w:textAlignment w:val="baseline"/>
              <w:rPr>
                <w:rFonts w:cstheme="minorHAnsi"/>
              </w:rPr>
            </w:pPr>
            <w:r w:rsidRPr="00DF05B1">
              <w:rPr>
                <w:rFonts w:cstheme="minorHAnsi"/>
              </w:rPr>
              <w:t>Collaboration with cross-sector partners within health and social care is also highlighted as important, especially with local and national initiatives that have unmatched access to excluded groups.</w:t>
            </w:r>
          </w:p>
          <w:p w14:paraId="461F3025" w14:textId="77777777" w:rsidR="00DF05B1" w:rsidRPr="00DF05B1" w:rsidRDefault="00DF05B1" w:rsidP="00DF05B1">
            <w:pPr>
              <w:numPr>
                <w:ilvl w:val="0"/>
                <w:numId w:val="29"/>
              </w:numPr>
              <w:shd w:val="clear" w:color="auto" w:fill="FFFFFF"/>
              <w:spacing w:after="0" w:line="480" w:lineRule="atLeast"/>
              <w:textAlignment w:val="baseline"/>
              <w:rPr>
                <w:rFonts w:cstheme="minorHAnsi"/>
              </w:rPr>
            </w:pPr>
            <w:r w:rsidRPr="00DF05B1">
              <w:rPr>
                <w:rFonts w:cstheme="minorHAnsi"/>
              </w:rPr>
              <w:t xml:space="preserve">The framework suggests there will be long-term financial savings from its implementation. </w:t>
            </w:r>
          </w:p>
          <w:p w14:paraId="3586D5A8" w14:textId="77777777" w:rsidR="00DF05B1" w:rsidRPr="00DF05B1" w:rsidRDefault="00DF05B1" w:rsidP="00DF05B1">
            <w:pPr>
              <w:numPr>
                <w:ilvl w:val="0"/>
                <w:numId w:val="29"/>
              </w:numPr>
              <w:shd w:val="clear" w:color="auto" w:fill="FFFFFF"/>
              <w:spacing w:after="0" w:line="480" w:lineRule="atLeast"/>
              <w:textAlignment w:val="baseline"/>
              <w:rPr>
                <w:rFonts w:cstheme="minorHAnsi"/>
              </w:rPr>
            </w:pPr>
            <w:r w:rsidRPr="00DF05B1">
              <w:rPr>
                <w:rFonts w:cstheme="minorHAnsi"/>
              </w:rPr>
              <w:t>While the framework provides clear, actionable starting points for staff across the NHS and beyond, there are implementation challenges around workforce, resources and funding that the framework does not address.</w:t>
            </w:r>
          </w:p>
          <w:p w14:paraId="1CC213D1" w14:textId="4127ABEB" w:rsidR="00041793" w:rsidRPr="00041793" w:rsidRDefault="00930CFC" w:rsidP="00041793">
            <w:pPr>
              <w:shd w:val="clear" w:color="auto" w:fill="FFFFFF"/>
              <w:spacing w:after="0" w:line="480" w:lineRule="atLeast"/>
              <w:ind w:left="360"/>
              <w:textAlignment w:val="baseline"/>
              <w:rPr>
                <w:rFonts w:cstheme="minorHAnsi"/>
                <w:sz w:val="4"/>
                <w:szCs w:val="4"/>
              </w:rPr>
            </w:pPr>
            <w:hyperlink r:id="rId15" w:history="1">
              <w:r w:rsidR="00DF05B1" w:rsidRPr="00DF05B1">
                <w:rPr>
                  <w:rStyle w:val="Hyperlink"/>
                  <w:rFonts w:cstheme="minorHAnsi"/>
                </w:rPr>
                <w:t>https://www.nhsconfed.org/publications/inclusive-digital-healthcare-what-you-need-know?utm_source=The%20King%27s%20Fund%20newsletters%20%28main%20account%29&amp;utm_medium=email&amp;utm_campaign=14333813_NEWSL_DHD%202024-02-14&amp;utm_content=Reports2&amp;dm_i=21A8,8J81H,2NYYES,ZB6XL,1</w:t>
              </w:r>
            </w:hyperlink>
            <w:r w:rsidR="00DF05B1" w:rsidRPr="00DF05B1">
              <w:rPr>
                <w:rFonts w:cstheme="minorHAnsi"/>
              </w:rPr>
              <w:t xml:space="preserve"> </w:t>
            </w:r>
          </w:p>
        </w:tc>
      </w:tr>
      <w:tr w:rsidR="00041793" w14:paraId="3044D43C" w14:textId="77777777" w:rsidTr="00041793">
        <w:trPr>
          <w:trHeight w:val="1325"/>
        </w:trPr>
        <w:tc>
          <w:tcPr>
            <w:tcW w:w="2552" w:type="dxa"/>
            <w:tcBorders>
              <w:top w:val="single" w:sz="4" w:space="0" w:color="auto"/>
              <w:bottom w:val="nil"/>
            </w:tcBorders>
            <w:shd w:val="clear" w:color="auto" w:fill="auto"/>
          </w:tcPr>
          <w:p w14:paraId="54EADFDA" w14:textId="6D6F210C" w:rsidR="00041793" w:rsidRPr="003F30CF" w:rsidRDefault="00041793" w:rsidP="00AD7D79">
            <w:pPr>
              <w:rPr>
                <w:noProof/>
                <w:highlight w:val="yellow"/>
              </w:rPr>
            </w:pPr>
            <w:r w:rsidRPr="003F30CF">
              <w:rPr>
                <w:noProof/>
                <w:highlight w:val="yellow"/>
              </w:rPr>
              <w:drawing>
                <wp:inline distT="0" distB="0" distL="0" distR="0" wp14:anchorId="5B53BA5A" wp14:editId="22FC136D">
                  <wp:extent cx="1846580" cy="704850"/>
                  <wp:effectExtent l="0" t="0" r="1270" b="0"/>
                  <wp:docPr id="5480153" name="Picture 5480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857208" name="Picture 233857208"/>
                          <pic:cNvPicPr>
                            <a:picLocks noChangeAspect="1" noChangeArrowheads="1"/>
                          </pic:cNvPicPr>
                        </pic:nvPicPr>
                        <pic:blipFill rotWithShape="1">
                          <a:blip r:embed="rId16">
                            <a:extLst>
                              <a:ext uri="{28A0092B-C50C-407E-A947-70E740481C1C}">
                                <a14:useLocalDpi xmlns:a14="http://schemas.microsoft.com/office/drawing/2010/main" val="0"/>
                              </a:ext>
                            </a:extLst>
                          </a:blip>
                          <a:srcRect t="-1" b="9672"/>
                          <a:stretch/>
                        </pic:blipFill>
                        <pic:spPr bwMode="auto">
                          <a:xfrm>
                            <a:off x="0" y="0"/>
                            <a:ext cx="1875703" cy="71596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3467" w:type="dxa"/>
            <w:gridSpan w:val="2"/>
            <w:tcBorders>
              <w:top w:val="single" w:sz="4" w:space="0" w:color="auto"/>
              <w:bottom w:val="nil"/>
            </w:tcBorders>
            <w:shd w:val="clear" w:color="auto" w:fill="auto"/>
          </w:tcPr>
          <w:p w14:paraId="2ED3AC2F" w14:textId="77777777" w:rsidR="00041793" w:rsidRDefault="00041793" w:rsidP="00041793">
            <w:pPr>
              <w:spacing w:after="0" w:line="240" w:lineRule="auto"/>
              <w:rPr>
                <w:rFonts w:cstheme="minorHAnsi"/>
                <w:b/>
                <w:bCs/>
                <w:sz w:val="28"/>
                <w:szCs w:val="28"/>
              </w:rPr>
            </w:pPr>
            <w:r>
              <w:rPr>
                <w:rFonts w:cstheme="minorHAnsi"/>
                <w:b/>
                <w:bCs/>
                <w:sz w:val="28"/>
                <w:szCs w:val="28"/>
              </w:rPr>
              <w:t>The Centre for Social Justice: Creating a Britain that works and cares</w:t>
            </w:r>
          </w:p>
          <w:p w14:paraId="519A8749" w14:textId="682B0D20" w:rsidR="00041793" w:rsidRPr="00041793" w:rsidRDefault="00041793" w:rsidP="00041793">
            <w:pPr>
              <w:spacing w:after="0" w:line="240" w:lineRule="auto"/>
              <w:rPr>
                <w:rFonts w:cstheme="minorHAnsi"/>
              </w:rPr>
            </w:pPr>
            <w:r w:rsidRPr="00041793">
              <w:rPr>
                <w:rFonts w:cstheme="minorHAnsi"/>
              </w:rPr>
              <w:t xml:space="preserve">In 2021–22 alone, nearly 400,000 carers had to leave their jobs to care for older or disabled family members. Despite this, there is a strong desire among carers to engage in paid employment, with a majority indicating that they would work if adequate support were provided. Supporting family carers in their employment could potentially save the UK economy £6 billion annually. </w:t>
            </w:r>
          </w:p>
        </w:tc>
      </w:tr>
      <w:tr w:rsidR="00041793" w14:paraId="326622F9" w14:textId="77777777" w:rsidTr="00041793">
        <w:trPr>
          <w:trHeight w:val="1333"/>
        </w:trPr>
        <w:tc>
          <w:tcPr>
            <w:tcW w:w="16019" w:type="dxa"/>
            <w:gridSpan w:val="3"/>
            <w:tcBorders>
              <w:top w:val="nil"/>
              <w:bottom w:val="single" w:sz="4" w:space="0" w:color="auto"/>
            </w:tcBorders>
            <w:shd w:val="clear" w:color="auto" w:fill="auto"/>
          </w:tcPr>
          <w:p w14:paraId="0544695C" w14:textId="77777777" w:rsidR="00041793" w:rsidRDefault="00041793" w:rsidP="00041793">
            <w:pPr>
              <w:spacing w:after="0" w:line="240" w:lineRule="auto"/>
              <w:rPr>
                <w:rFonts w:cstheme="minorHAnsi"/>
              </w:rPr>
            </w:pPr>
            <w:r w:rsidRPr="00041793">
              <w:rPr>
                <w:rFonts w:cstheme="minorHAnsi"/>
              </w:rPr>
              <w:t>This report proposes several key policies to facilitate carers’ participation in the labour market, including: delivering 10 hours of free home care to those they are looking after; providing £2,000 for home adaptations; raising the Carer’s Allowance earnings threshold; and mandating five days of paid leave for carers in the workplace.</w:t>
            </w:r>
            <w:r>
              <w:rPr>
                <w:rFonts w:cstheme="minorHAnsi"/>
              </w:rPr>
              <w:t xml:space="preserve"> Read the report: </w:t>
            </w:r>
          </w:p>
          <w:p w14:paraId="7C55D214" w14:textId="77777777" w:rsidR="00041793" w:rsidRDefault="00041793" w:rsidP="00041793">
            <w:pPr>
              <w:spacing w:after="0" w:line="240" w:lineRule="auto"/>
              <w:rPr>
                <w:rFonts w:cstheme="minorHAnsi"/>
              </w:rPr>
            </w:pPr>
          </w:p>
          <w:p w14:paraId="722E37D5" w14:textId="62F30A88" w:rsidR="00041793" w:rsidRDefault="00930CFC" w:rsidP="00041793">
            <w:pPr>
              <w:spacing w:after="0" w:line="240" w:lineRule="auto"/>
              <w:rPr>
                <w:rFonts w:cstheme="minorHAnsi"/>
              </w:rPr>
            </w:pPr>
            <w:hyperlink r:id="rId17" w:history="1">
              <w:r w:rsidR="00041793" w:rsidRPr="0042393D">
                <w:rPr>
                  <w:rStyle w:val="Hyperlink"/>
                  <w:rFonts w:cstheme="minorHAnsi"/>
                </w:rPr>
                <w:t>https://www.centreforsocialjustice.org.uk/wp-content/uploads/2024/02/CSJ-Creating_a_Britain_that_Works_and_Cares.pdf?utm_source=The%20King%27s%20Fund%20newsletters%20%28main%20account%29&amp;utm_medium=email&amp;utm_campaign=14358403_NEWSL_HMP_Library%202024-02-27&amp;dm_i=21A8,8JR0J,2NYYES,ZE855,1</w:t>
              </w:r>
            </w:hyperlink>
            <w:r w:rsidR="00041793">
              <w:rPr>
                <w:rFonts w:cstheme="minorHAnsi"/>
              </w:rPr>
              <w:t xml:space="preserve"> </w:t>
            </w:r>
          </w:p>
          <w:p w14:paraId="4A8D864D" w14:textId="4561C800" w:rsidR="00041793" w:rsidRPr="00041793" w:rsidRDefault="00041793" w:rsidP="00041793">
            <w:pPr>
              <w:spacing w:after="0" w:line="240" w:lineRule="auto"/>
              <w:rPr>
                <w:rFonts w:cstheme="minorHAnsi"/>
              </w:rPr>
            </w:pPr>
          </w:p>
        </w:tc>
      </w:tr>
      <w:bookmarkEnd w:id="9"/>
      <w:tr w:rsidR="000676A9" w14:paraId="399DF997" w14:textId="77777777" w:rsidTr="00041793">
        <w:trPr>
          <w:trHeight w:val="1333"/>
        </w:trPr>
        <w:tc>
          <w:tcPr>
            <w:tcW w:w="2552" w:type="dxa"/>
            <w:tcBorders>
              <w:top w:val="single" w:sz="4" w:space="0" w:color="auto"/>
              <w:bottom w:val="nil"/>
            </w:tcBorders>
            <w:shd w:val="clear" w:color="auto" w:fill="auto"/>
          </w:tcPr>
          <w:p w14:paraId="2E3B2E46" w14:textId="54B36642" w:rsidR="000676A9" w:rsidRPr="003F30CF" w:rsidRDefault="000676A9" w:rsidP="00AD7D79">
            <w:pPr>
              <w:rPr>
                <w:noProof/>
                <w:highlight w:val="yellow"/>
              </w:rPr>
            </w:pPr>
            <w:r w:rsidRPr="003F30CF">
              <w:rPr>
                <w:noProof/>
                <w:highlight w:val="yellow"/>
              </w:rPr>
              <w:lastRenderedPageBreak/>
              <w:drawing>
                <wp:inline distT="0" distB="0" distL="0" distR="0" wp14:anchorId="0166E718" wp14:editId="63BC3385">
                  <wp:extent cx="1788160" cy="771525"/>
                  <wp:effectExtent l="0" t="0" r="2540" b="9525"/>
                  <wp:docPr id="558602068" name="Picture 558602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857208" name="Picture 23385720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788160" cy="771525"/>
                          </a:xfrm>
                          <a:prstGeom prst="rect">
                            <a:avLst/>
                          </a:prstGeom>
                          <a:noFill/>
                        </pic:spPr>
                      </pic:pic>
                    </a:graphicData>
                  </a:graphic>
                </wp:inline>
              </w:drawing>
            </w:r>
          </w:p>
        </w:tc>
        <w:tc>
          <w:tcPr>
            <w:tcW w:w="13467" w:type="dxa"/>
            <w:gridSpan w:val="2"/>
            <w:tcBorders>
              <w:top w:val="single" w:sz="4" w:space="0" w:color="auto"/>
              <w:bottom w:val="nil"/>
            </w:tcBorders>
            <w:shd w:val="clear" w:color="auto" w:fill="auto"/>
          </w:tcPr>
          <w:p w14:paraId="6D08A7C5" w14:textId="77777777" w:rsidR="00041793" w:rsidRPr="00041793" w:rsidRDefault="00041793" w:rsidP="00041793">
            <w:pPr>
              <w:spacing w:after="0" w:line="240" w:lineRule="auto"/>
              <w:rPr>
                <w:rFonts w:cstheme="minorHAnsi"/>
                <w:b/>
                <w:bCs/>
                <w:sz w:val="28"/>
                <w:szCs w:val="28"/>
              </w:rPr>
            </w:pPr>
            <w:r w:rsidRPr="00041793">
              <w:rPr>
                <w:rFonts w:cstheme="minorHAnsi"/>
                <w:b/>
                <w:bCs/>
                <w:sz w:val="28"/>
                <w:szCs w:val="28"/>
              </w:rPr>
              <w:t>Counting the cost of NHS strikes</w:t>
            </w:r>
          </w:p>
          <w:p w14:paraId="2F6B11FE" w14:textId="7187750C" w:rsidR="00BB5A05" w:rsidRPr="00041793" w:rsidRDefault="00041793" w:rsidP="00D35B6F">
            <w:pPr>
              <w:spacing w:after="0" w:line="240" w:lineRule="auto"/>
              <w:rPr>
                <w:rFonts w:cstheme="minorHAnsi"/>
              </w:rPr>
            </w:pPr>
            <w:r w:rsidRPr="00041793">
              <w:rPr>
                <w:rFonts w:cstheme="minorHAnsi"/>
              </w:rPr>
              <w:t xml:space="preserve">NHS strikes have become such a familiar feature of our lives over the past two years that there is a risk we can become inured to their impact. Siva </w:t>
            </w:r>
            <w:proofErr w:type="spellStart"/>
            <w:r w:rsidRPr="00041793">
              <w:rPr>
                <w:rFonts w:cstheme="minorHAnsi"/>
              </w:rPr>
              <w:t>Anandaciva</w:t>
            </w:r>
            <w:proofErr w:type="spellEnd"/>
            <w:r w:rsidRPr="00041793">
              <w:rPr>
                <w:rFonts w:cstheme="minorHAnsi"/>
              </w:rPr>
              <w:t>, Chief Analyst at The King's Fund, delves into the breadth and depth of the impact NHS strikes can have – on patients, staff, public perceptions, and NHS finances.</w:t>
            </w:r>
            <w:r>
              <w:rPr>
                <w:rFonts w:cstheme="minorHAnsi"/>
              </w:rPr>
              <w:t xml:space="preserve"> Read the blog</w:t>
            </w:r>
          </w:p>
        </w:tc>
      </w:tr>
      <w:tr w:rsidR="000676A9" w14:paraId="39160979" w14:textId="77777777" w:rsidTr="00BB5A05">
        <w:trPr>
          <w:trHeight w:val="624"/>
        </w:trPr>
        <w:tc>
          <w:tcPr>
            <w:tcW w:w="16019" w:type="dxa"/>
            <w:gridSpan w:val="3"/>
            <w:tcBorders>
              <w:top w:val="nil"/>
              <w:bottom w:val="single" w:sz="4" w:space="0" w:color="auto"/>
            </w:tcBorders>
            <w:shd w:val="clear" w:color="auto" w:fill="auto"/>
          </w:tcPr>
          <w:p w14:paraId="78347DEC" w14:textId="77777777" w:rsidR="000676A9" w:rsidRDefault="00930CFC" w:rsidP="00D35B6F">
            <w:pPr>
              <w:spacing w:after="0" w:line="240" w:lineRule="auto"/>
              <w:rPr>
                <w:rFonts w:cstheme="minorHAnsi"/>
              </w:rPr>
            </w:pPr>
            <w:hyperlink r:id="rId18" w:history="1">
              <w:r w:rsidR="00041793" w:rsidRPr="0042393D">
                <w:rPr>
                  <w:rStyle w:val="Hyperlink"/>
                  <w:rFonts w:cstheme="minorHAnsi"/>
                </w:rPr>
                <w:t>https://www.kingsfund.org.uk/insight-and-analysis/blogs/counting-cost-nhs-strikes?utm_source=The%20King%27s%20Fund%20newsletters%20%28main%20account%29&amp;utm_medium=email&amp;utm_campaign=14358403_NEWSL_HMP_Library%202024-02-27&amp;dm_i=21A8,8JR0J,2NYYES,ZDR6W,1</w:t>
              </w:r>
            </w:hyperlink>
            <w:r w:rsidR="00041793">
              <w:rPr>
                <w:rFonts w:cstheme="minorHAnsi"/>
              </w:rPr>
              <w:t xml:space="preserve"> </w:t>
            </w:r>
          </w:p>
          <w:p w14:paraId="07E3613D" w14:textId="3268789E" w:rsidR="00041793" w:rsidRPr="00BB5A05" w:rsidRDefault="00041793" w:rsidP="00D35B6F">
            <w:pPr>
              <w:spacing w:after="0" w:line="240" w:lineRule="auto"/>
              <w:rPr>
                <w:rFonts w:cstheme="minorHAnsi"/>
              </w:rPr>
            </w:pPr>
          </w:p>
        </w:tc>
      </w:tr>
    </w:tbl>
    <w:p w14:paraId="27BD47C2" w14:textId="77777777" w:rsidR="004F74E3" w:rsidRDefault="004F74E3"/>
    <w:tbl>
      <w:tblPr>
        <w:tblStyle w:val="TableGrid"/>
        <w:tblW w:w="16027" w:type="dxa"/>
        <w:tblInd w:w="-294" w:type="dxa"/>
        <w:tblLayout w:type="fixed"/>
        <w:tblLook w:val="04A0" w:firstRow="1" w:lastRow="0" w:firstColumn="1" w:lastColumn="0" w:noHBand="0" w:noVBand="1"/>
      </w:tblPr>
      <w:tblGrid>
        <w:gridCol w:w="1565"/>
        <w:gridCol w:w="7796"/>
        <w:gridCol w:w="6666"/>
      </w:tblGrid>
      <w:tr w:rsidR="006C1CF5" w14:paraId="4C44C6F8" w14:textId="77777777" w:rsidTr="00755F87">
        <w:trPr>
          <w:trHeight w:val="305"/>
        </w:trPr>
        <w:tc>
          <w:tcPr>
            <w:tcW w:w="16027" w:type="dxa"/>
            <w:gridSpan w:val="3"/>
            <w:tcBorders>
              <w:top w:val="single" w:sz="4" w:space="0" w:color="auto"/>
              <w:bottom w:val="single" w:sz="4" w:space="0" w:color="auto"/>
            </w:tcBorders>
            <w:shd w:val="clear" w:color="auto" w:fill="FFFFCC"/>
          </w:tcPr>
          <w:p w14:paraId="48179891" w14:textId="7A341BE0" w:rsidR="006C1CF5" w:rsidRDefault="00BB5A05" w:rsidP="00755F87">
            <w:pPr>
              <w:spacing w:after="0" w:line="240" w:lineRule="auto"/>
            </w:pPr>
            <w:bookmarkStart w:id="10" w:name="_Hlk157410332"/>
            <w:bookmarkStart w:id="11" w:name="_Hlk144717565"/>
            <w:bookmarkStart w:id="12" w:name="_Hlk129244604"/>
            <w:bookmarkStart w:id="13" w:name="_Hlk132094166"/>
            <w:bookmarkEnd w:id="1"/>
            <w:bookmarkEnd w:id="2"/>
            <w:bookmarkEnd w:id="3"/>
            <w:bookmarkEnd w:id="4"/>
            <w:bookmarkEnd w:id="5"/>
            <w:r>
              <w:br w:type="page"/>
            </w:r>
            <w:r>
              <w:br w:type="page"/>
            </w:r>
            <w:r w:rsidR="006C1CF5">
              <w:br w:type="page"/>
            </w:r>
            <w:r w:rsidR="006C1CF5">
              <w:br w:type="page"/>
            </w:r>
            <w:r w:rsidR="006C1CF5">
              <w:br w:type="page"/>
            </w:r>
            <w:r w:rsidR="006C1CF5">
              <w:rPr>
                <w:b/>
                <w:bCs/>
              </w:rPr>
              <w:t xml:space="preserve">Infection Prevention guidance and updates </w:t>
            </w:r>
          </w:p>
        </w:tc>
      </w:tr>
      <w:bookmarkEnd w:id="10"/>
      <w:tr w:rsidR="00E86C77" w14:paraId="0A29B3EE" w14:textId="77777777" w:rsidTr="003719F3">
        <w:tc>
          <w:tcPr>
            <w:tcW w:w="1565" w:type="dxa"/>
            <w:tcBorders>
              <w:top w:val="single" w:sz="4" w:space="0" w:color="auto"/>
              <w:left w:val="single" w:sz="4" w:space="0" w:color="auto"/>
              <w:bottom w:val="single" w:sz="4" w:space="0" w:color="auto"/>
              <w:right w:val="single" w:sz="4" w:space="0" w:color="auto"/>
            </w:tcBorders>
          </w:tcPr>
          <w:p w14:paraId="0591FF33" w14:textId="29ECC97E" w:rsidR="00E86C77" w:rsidRPr="006C1CF5" w:rsidRDefault="00E86C77" w:rsidP="00E86C77">
            <w:pPr>
              <w:pStyle w:val="NoSpacing"/>
            </w:pPr>
            <w:r>
              <w:t>1 February</w:t>
            </w:r>
          </w:p>
        </w:tc>
        <w:tc>
          <w:tcPr>
            <w:tcW w:w="7796" w:type="dxa"/>
            <w:tcBorders>
              <w:top w:val="single" w:sz="4" w:space="0" w:color="auto"/>
              <w:left w:val="single" w:sz="4" w:space="0" w:color="auto"/>
              <w:bottom w:val="single" w:sz="4" w:space="0" w:color="auto"/>
              <w:right w:val="single" w:sz="4" w:space="0" w:color="auto"/>
            </w:tcBorders>
          </w:tcPr>
          <w:p w14:paraId="7BFAB4C5" w14:textId="77777777" w:rsidR="00E86C77" w:rsidRDefault="00E86C77" w:rsidP="00E86C77">
            <w:r>
              <w:t>Official Statistics new publication</w:t>
            </w:r>
          </w:p>
          <w:p w14:paraId="5BF5ED24" w14:textId="77777777" w:rsidR="00E86C77" w:rsidRDefault="00E86C77" w:rsidP="00E86C77">
            <w:pPr>
              <w:rPr>
                <w:b/>
                <w:bCs/>
              </w:rPr>
            </w:pPr>
            <w:r>
              <w:rPr>
                <w:b/>
                <w:bCs/>
              </w:rPr>
              <w:t>Winter Coronavirus (COVID-19) Infection Study, England and Scotland: 1 February 2024</w:t>
            </w:r>
          </w:p>
          <w:p w14:paraId="1766E422" w14:textId="0497566C" w:rsidR="00E86C77" w:rsidRPr="006C1CF5" w:rsidRDefault="00E86C77" w:rsidP="00E86C77">
            <w:pPr>
              <w:pStyle w:val="NoSpacing"/>
            </w:pPr>
            <w:r>
              <w:t xml:space="preserve">Percentage of people testing positive for coronavirus (COVID-19) in private residential households in England and Scotland, including regional, age and sex breakdowns and corresponding confidence intervals. In addition, symptoms and health outcomes associated with COVID-19 and other respiratory infections. Based on responses from the Winter Coronavirus (COVID-19) Infection Study to deliver real-time information to help assess the effects of COVID-19 on the lives of individuals and the community, and help understand the potential winter pressures on our health services. The study has been launched jointly by the ONS and the UK Health Security Agency, with data collected via online questionnaire completion and self-reported Lateral Flow Device (LFD) results from previous participants of the COVID-19 Infection Survey. The data tables are intended to be published fortnightly, but will become </w:t>
            </w:r>
            <w:proofErr w:type="gramStart"/>
            <w:r>
              <w:t>weekly</w:t>
            </w:r>
            <w:proofErr w:type="gramEnd"/>
            <w:r>
              <w:t xml:space="preserve"> if necessary, based on the scale and pattern of infections.</w:t>
            </w:r>
          </w:p>
        </w:tc>
        <w:tc>
          <w:tcPr>
            <w:tcW w:w="6666" w:type="dxa"/>
            <w:tcBorders>
              <w:top w:val="single" w:sz="4" w:space="0" w:color="auto"/>
              <w:left w:val="single" w:sz="4" w:space="0" w:color="auto"/>
              <w:bottom w:val="single" w:sz="4" w:space="0" w:color="auto"/>
              <w:right w:val="single" w:sz="4" w:space="0" w:color="auto"/>
            </w:tcBorders>
          </w:tcPr>
          <w:p w14:paraId="614AB5B4" w14:textId="3CDB26A1" w:rsidR="00E86C77" w:rsidRPr="006C1CF5" w:rsidRDefault="00930CFC" w:rsidP="00E86C77">
            <w:pPr>
              <w:spacing w:after="0" w:line="240" w:lineRule="auto"/>
            </w:pPr>
            <w:hyperlink r:id="rId19" w:history="1">
              <w:r w:rsidR="00E86C77">
                <w:rPr>
                  <w:rStyle w:val="Hyperlink"/>
                </w:rPr>
                <w:t>https://www.gov.uk/government/statistics/winter-coronavirus-covid-19-infection-study-england-and-scotland-1-february-2024?utm_medium=email&amp;utm_campaign=govuk-notifications-topic&amp;utm_source=2bec9447-740f-42c7-b5b7-4e4184060867&amp;utm_content=daily</w:t>
              </w:r>
            </w:hyperlink>
            <w:r w:rsidR="00E86C77">
              <w:t xml:space="preserve"> </w:t>
            </w:r>
          </w:p>
        </w:tc>
      </w:tr>
    </w:tbl>
    <w:p w14:paraId="2A618B85" w14:textId="77777777" w:rsidR="00056B50" w:rsidRDefault="00056B50"/>
    <w:p w14:paraId="4F8AE19D" w14:textId="77777777" w:rsidR="00056B50" w:rsidRDefault="00056B50"/>
    <w:p w14:paraId="3831B308" w14:textId="77777777" w:rsidR="00056B50" w:rsidRDefault="00056B50"/>
    <w:p w14:paraId="6101E606" w14:textId="77777777" w:rsidR="00056B50" w:rsidRDefault="00056B50"/>
    <w:tbl>
      <w:tblPr>
        <w:tblStyle w:val="TableGrid"/>
        <w:tblW w:w="16027" w:type="dxa"/>
        <w:tblInd w:w="-294" w:type="dxa"/>
        <w:tblLayout w:type="fixed"/>
        <w:tblLook w:val="04A0" w:firstRow="1" w:lastRow="0" w:firstColumn="1" w:lastColumn="0" w:noHBand="0" w:noVBand="1"/>
      </w:tblPr>
      <w:tblGrid>
        <w:gridCol w:w="1565"/>
        <w:gridCol w:w="7796"/>
        <w:gridCol w:w="6666"/>
      </w:tblGrid>
      <w:tr w:rsidR="00056B50" w14:paraId="3A8B374D" w14:textId="77777777" w:rsidTr="00A616B4">
        <w:trPr>
          <w:trHeight w:val="305"/>
        </w:trPr>
        <w:tc>
          <w:tcPr>
            <w:tcW w:w="16027" w:type="dxa"/>
            <w:gridSpan w:val="3"/>
            <w:tcBorders>
              <w:top w:val="single" w:sz="4" w:space="0" w:color="auto"/>
              <w:bottom w:val="single" w:sz="4" w:space="0" w:color="auto"/>
            </w:tcBorders>
            <w:shd w:val="clear" w:color="auto" w:fill="FFFFCC"/>
          </w:tcPr>
          <w:p w14:paraId="2AE8A83F" w14:textId="77777777" w:rsidR="00056B50" w:rsidRDefault="00056B50" w:rsidP="00A616B4">
            <w:pPr>
              <w:spacing w:after="0" w:line="240" w:lineRule="auto"/>
            </w:pPr>
            <w:r>
              <w:lastRenderedPageBreak/>
              <w:br w:type="page"/>
            </w:r>
            <w:r>
              <w:br w:type="page"/>
            </w:r>
            <w:r>
              <w:br w:type="page"/>
            </w:r>
            <w:r>
              <w:br w:type="page"/>
            </w:r>
            <w:r>
              <w:br w:type="page"/>
            </w:r>
            <w:r>
              <w:rPr>
                <w:b/>
                <w:bCs/>
              </w:rPr>
              <w:t xml:space="preserve">Infection Prevention guidance and updates </w:t>
            </w:r>
          </w:p>
        </w:tc>
      </w:tr>
      <w:tr w:rsidR="00E86C77" w14:paraId="1ECA95EC" w14:textId="77777777" w:rsidTr="003719F3">
        <w:tc>
          <w:tcPr>
            <w:tcW w:w="1565" w:type="dxa"/>
            <w:tcBorders>
              <w:top w:val="single" w:sz="4" w:space="0" w:color="auto"/>
              <w:left w:val="single" w:sz="4" w:space="0" w:color="auto"/>
              <w:bottom w:val="single" w:sz="4" w:space="0" w:color="auto"/>
              <w:right w:val="single" w:sz="4" w:space="0" w:color="auto"/>
            </w:tcBorders>
          </w:tcPr>
          <w:p w14:paraId="7CE85666" w14:textId="5E188A33" w:rsidR="00E86C77" w:rsidRPr="00B55285" w:rsidRDefault="00056B50" w:rsidP="00E86C77">
            <w:pPr>
              <w:pStyle w:val="NoSpacing"/>
            </w:pPr>
            <w:r>
              <w:br w:type="page"/>
            </w:r>
            <w:r w:rsidR="00E86C77">
              <w:t>1 February</w:t>
            </w:r>
          </w:p>
        </w:tc>
        <w:tc>
          <w:tcPr>
            <w:tcW w:w="7796" w:type="dxa"/>
            <w:tcBorders>
              <w:top w:val="single" w:sz="4" w:space="0" w:color="auto"/>
              <w:left w:val="single" w:sz="4" w:space="0" w:color="auto"/>
              <w:bottom w:val="single" w:sz="4" w:space="0" w:color="auto"/>
              <w:right w:val="single" w:sz="4" w:space="0" w:color="auto"/>
            </w:tcBorders>
          </w:tcPr>
          <w:p w14:paraId="628C4722" w14:textId="77777777" w:rsidR="00E86C77" w:rsidRDefault="00E86C77" w:rsidP="00E86C77">
            <w:r>
              <w:t>Official Statistics new publication</w:t>
            </w:r>
          </w:p>
          <w:p w14:paraId="3A91CF2D" w14:textId="77777777" w:rsidR="00E86C77" w:rsidRDefault="00E86C77" w:rsidP="00E86C77">
            <w:pPr>
              <w:rPr>
                <w:b/>
                <w:bCs/>
              </w:rPr>
            </w:pPr>
            <w:r>
              <w:rPr>
                <w:b/>
                <w:bCs/>
              </w:rPr>
              <w:t>Adult social care in England, monthly statistics: February 2024</w:t>
            </w:r>
          </w:p>
          <w:p w14:paraId="06C5B370" w14:textId="77777777" w:rsidR="00E86C77" w:rsidRDefault="00E86C77" w:rsidP="00E86C77">
            <w:r>
              <w:t>Official statistics on a range of topics including infection control measures and COVID-19 vaccinations in adult social care settings.</w:t>
            </w:r>
          </w:p>
          <w:p w14:paraId="2ACAF0EC" w14:textId="5EDD6254" w:rsidR="00E86C77" w:rsidRPr="00B55285" w:rsidRDefault="00E86C77" w:rsidP="00E86C77">
            <w:pPr>
              <w:pStyle w:val="NoSpacing"/>
              <w:rPr>
                <w:rFonts w:cstheme="minorHAnsi"/>
              </w:rPr>
            </w:pPr>
          </w:p>
        </w:tc>
        <w:tc>
          <w:tcPr>
            <w:tcW w:w="6666" w:type="dxa"/>
            <w:tcBorders>
              <w:top w:val="single" w:sz="4" w:space="0" w:color="auto"/>
              <w:left w:val="single" w:sz="4" w:space="0" w:color="auto"/>
              <w:bottom w:val="single" w:sz="4" w:space="0" w:color="auto"/>
              <w:right w:val="single" w:sz="4" w:space="0" w:color="auto"/>
            </w:tcBorders>
          </w:tcPr>
          <w:p w14:paraId="46895D3C" w14:textId="69818B1A" w:rsidR="00E86C77" w:rsidRPr="00B55285" w:rsidRDefault="00930CFC" w:rsidP="00E86C77">
            <w:pPr>
              <w:spacing w:after="0" w:line="240" w:lineRule="auto"/>
            </w:pPr>
            <w:hyperlink r:id="rId20" w:history="1">
              <w:r w:rsidR="00E86C77">
                <w:rPr>
                  <w:rStyle w:val="Hyperlink"/>
                </w:rPr>
                <w:t>https://www.gov.uk/government/statistics/adult-social-care-in-england-monthly-statistics-february-2024?utm_medium=email&amp;utm_campaign=govuk-notifications-topic&amp;utm_source=203a0b7b-ad1d-481e-a5aa-a9918f0190b6&amp;utm_content=daily</w:t>
              </w:r>
            </w:hyperlink>
            <w:r w:rsidR="00E86C77">
              <w:t xml:space="preserve"> </w:t>
            </w:r>
          </w:p>
        </w:tc>
      </w:tr>
      <w:tr w:rsidR="00E86C77" w14:paraId="446ABB01" w14:textId="77777777" w:rsidTr="003719F3">
        <w:tc>
          <w:tcPr>
            <w:tcW w:w="1565" w:type="dxa"/>
            <w:tcBorders>
              <w:top w:val="single" w:sz="4" w:space="0" w:color="auto"/>
              <w:left w:val="single" w:sz="4" w:space="0" w:color="auto"/>
              <w:bottom w:val="single" w:sz="4" w:space="0" w:color="auto"/>
              <w:right w:val="single" w:sz="4" w:space="0" w:color="auto"/>
            </w:tcBorders>
          </w:tcPr>
          <w:p w14:paraId="5CE65161" w14:textId="29C26639" w:rsidR="00E86C77" w:rsidRDefault="00E86C77" w:rsidP="00E86C77">
            <w:pPr>
              <w:pStyle w:val="NoSpacing"/>
            </w:pPr>
            <w:r>
              <w:t>1 February</w:t>
            </w:r>
          </w:p>
        </w:tc>
        <w:tc>
          <w:tcPr>
            <w:tcW w:w="7796" w:type="dxa"/>
            <w:tcBorders>
              <w:top w:val="single" w:sz="4" w:space="0" w:color="auto"/>
              <w:left w:val="single" w:sz="4" w:space="0" w:color="auto"/>
              <w:bottom w:val="single" w:sz="4" w:space="0" w:color="auto"/>
              <w:right w:val="single" w:sz="4" w:space="0" w:color="auto"/>
            </w:tcBorders>
          </w:tcPr>
          <w:p w14:paraId="0ACCDD7E" w14:textId="2E374FFB" w:rsidR="00E86C77" w:rsidRDefault="00E86C77" w:rsidP="004F74E3">
            <w:pPr>
              <w:rPr>
                <w:rFonts w:cstheme="minorHAnsi"/>
              </w:rPr>
            </w:pPr>
            <w:r>
              <w:t>Department of Health and Social Care Guidance</w:t>
            </w:r>
            <w:r w:rsidR="004F74E3">
              <w:t xml:space="preserve">                                                                          </w:t>
            </w:r>
            <w:r>
              <w:rPr>
                <w:b/>
                <w:bCs/>
              </w:rPr>
              <w:t>PPE guide for non-aerosol generating procedures</w:t>
            </w:r>
            <w:r w:rsidR="004F74E3">
              <w:rPr>
                <w:b/>
                <w:bCs/>
              </w:rPr>
              <w:t xml:space="preserve">                                                                 </w:t>
            </w:r>
            <w:r>
              <w:t>Guidance on the use of personal protective equipment (PPE) for non-aerosol generating procedures (APGs) in adult social care settings.</w:t>
            </w:r>
            <w:r w:rsidR="004F74E3">
              <w:t xml:space="preserve"> </w:t>
            </w:r>
            <w:r>
              <w:t>Updated guidance so it follows to acute respiratory infections guidance: reduced the distance from 2m to 1m when removing PPE after caring for a client and to risk assess the use of gloves.</w:t>
            </w:r>
          </w:p>
        </w:tc>
        <w:tc>
          <w:tcPr>
            <w:tcW w:w="6666" w:type="dxa"/>
            <w:tcBorders>
              <w:top w:val="single" w:sz="4" w:space="0" w:color="auto"/>
              <w:left w:val="single" w:sz="4" w:space="0" w:color="auto"/>
              <w:bottom w:val="single" w:sz="4" w:space="0" w:color="auto"/>
              <w:right w:val="single" w:sz="4" w:space="0" w:color="auto"/>
            </w:tcBorders>
          </w:tcPr>
          <w:p w14:paraId="7059E9C9" w14:textId="477487B8" w:rsidR="00E86C77" w:rsidRDefault="00930CFC" w:rsidP="00E86C77">
            <w:pPr>
              <w:spacing w:after="0" w:line="240" w:lineRule="auto"/>
            </w:pPr>
            <w:hyperlink r:id="rId21" w:anchor="full-publication-update-history" w:history="1">
              <w:r w:rsidR="00E86C77">
                <w:rPr>
                  <w:rStyle w:val="Hyperlink"/>
                </w:rPr>
                <w:t>https://www.gov.uk/government/publications/ppe-guide-for-non-aerosol-generating-procedures?utm_medium=email&amp;utm_campaign=govuk-notifications-topic&amp;utm_source=72155601-02d2-4efd-b6f6-0dc238cece16&amp;utm_content=daily#full-publication-update-history</w:t>
              </w:r>
            </w:hyperlink>
            <w:r w:rsidR="00E86C77">
              <w:t xml:space="preserve"> </w:t>
            </w:r>
          </w:p>
        </w:tc>
      </w:tr>
      <w:tr w:rsidR="004F74E3" w14:paraId="3CB3D745" w14:textId="77777777" w:rsidTr="003719F3">
        <w:tc>
          <w:tcPr>
            <w:tcW w:w="1565" w:type="dxa"/>
            <w:tcBorders>
              <w:top w:val="single" w:sz="4" w:space="0" w:color="auto"/>
              <w:left w:val="single" w:sz="4" w:space="0" w:color="auto"/>
              <w:bottom w:val="single" w:sz="4" w:space="0" w:color="auto"/>
              <w:right w:val="single" w:sz="4" w:space="0" w:color="auto"/>
            </w:tcBorders>
          </w:tcPr>
          <w:p w14:paraId="26E03FD4" w14:textId="21A06D95" w:rsidR="004F74E3" w:rsidRDefault="004F74E3" w:rsidP="00E86C77">
            <w:pPr>
              <w:pStyle w:val="NoSpacing"/>
            </w:pPr>
            <w:bookmarkStart w:id="14" w:name="_Hlk158282402"/>
            <w:r>
              <w:t>7 February</w:t>
            </w:r>
          </w:p>
        </w:tc>
        <w:tc>
          <w:tcPr>
            <w:tcW w:w="7796" w:type="dxa"/>
            <w:tcBorders>
              <w:top w:val="single" w:sz="4" w:space="0" w:color="auto"/>
              <w:left w:val="single" w:sz="4" w:space="0" w:color="auto"/>
              <w:bottom w:val="single" w:sz="4" w:space="0" w:color="auto"/>
              <w:right w:val="single" w:sz="4" w:space="0" w:color="auto"/>
            </w:tcBorders>
          </w:tcPr>
          <w:p w14:paraId="03FD73D9" w14:textId="1C21E75E" w:rsidR="004F74E3" w:rsidRDefault="004F74E3" w:rsidP="004F74E3">
            <w:r>
              <w:t xml:space="preserve">Department of Health &amp; Social Care </w:t>
            </w:r>
            <w:r w:rsidRPr="004F74E3">
              <w:t xml:space="preserve">Independent </w:t>
            </w:r>
            <w:r>
              <w:t xml:space="preserve">new </w:t>
            </w:r>
            <w:r w:rsidRPr="004F74E3">
              <w:t>report</w:t>
            </w:r>
            <w:r>
              <w:t xml:space="preserve">                                            </w:t>
            </w:r>
            <w:r w:rsidRPr="004F74E3">
              <w:rPr>
                <w:b/>
                <w:bCs/>
              </w:rPr>
              <w:t>JCVI statement on COVID-19 vaccination in spring 2024 and considerations on future COVID-19 vaccination, 4 December 2023</w:t>
            </w:r>
            <w:r>
              <w:rPr>
                <w:b/>
                <w:bCs/>
              </w:rPr>
              <w:t xml:space="preserve">                                                                     </w:t>
            </w:r>
            <w:r w:rsidRPr="004F74E3">
              <w:t>Statement setting out advice from the Joint Committee on Vaccination and Immunisation (JCVI) on the COVID-19 vaccination programme for spring 2024 and beyond.</w:t>
            </w:r>
          </w:p>
        </w:tc>
        <w:tc>
          <w:tcPr>
            <w:tcW w:w="6666" w:type="dxa"/>
            <w:tcBorders>
              <w:top w:val="single" w:sz="4" w:space="0" w:color="auto"/>
              <w:left w:val="single" w:sz="4" w:space="0" w:color="auto"/>
              <w:bottom w:val="single" w:sz="4" w:space="0" w:color="auto"/>
              <w:right w:val="single" w:sz="4" w:space="0" w:color="auto"/>
            </w:tcBorders>
          </w:tcPr>
          <w:p w14:paraId="2D51F86A" w14:textId="2C6A618E" w:rsidR="004F74E3" w:rsidRDefault="00930CFC" w:rsidP="00E86C77">
            <w:pPr>
              <w:spacing w:after="0" w:line="240" w:lineRule="auto"/>
            </w:pPr>
            <w:hyperlink r:id="rId22" w:history="1">
              <w:r w:rsidR="004F74E3" w:rsidRPr="004F74E3">
                <w:rPr>
                  <w:color w:val="0000FF"/>
                  <w:u w:val="single"/>
                </w:rPr>
                <w:t>JCVI statement on COVID-19 vaccination in spring 2024 and considerations on future COVID-19 vaccination, 4 December 2023 - GOV.UK (www.gov.uk)</w:t>
              </w:r>
            </w:hyperlink>
          </w:p>
        </w:tc>
      </w:tr>
      <w:tr w:rsidR="006C1CF5" w14:paraId="3CC9F5D9" w14:textId="77777777" w:rsidTr="00BF438B">
        <w:tc>
          <w:tcPr>
            <w:tcW w:w="1565" w:type="dxa"/>
            <w:tcBorders>
              <w:top w:val="single" w:sz="4" w:space="0" w:color="auto"/>
              <w:bottom w:val="single" w:sz="4" w:space="0" w:color="auto"/>
            </w:tcBorders>
            <w:shd w:val="clear" w:color="auto" w:fill="auto"/>
          </w:tcPr>
          <w:p w14:paraId="4D950049" w14:textId="5ACD40EA" w:rsidR="006C1CF5" w:rsidRDefault="004C62B3" w:rsidP="00755F87">
            <w:pPr>
              <w:spacing w:after="0" w:line="240" w:lineRule="auto"/>
            </w:pPr>
            <w:bookmarkStart w:id="15" w:name="_Hlk158623365"/>
            <w:bookmarkEnd w:id="14"/>
            <w:r>
              <w:t>8 February</w:t>
            </w:r>
          </w:p>
        </w:tc>
        <w:tc>
          <w:tcPr>
            <w:tcW w:w="7796" w:type="dxa"/>
            <w:tcBorders>
              <w:top w:val="single" w:sz="4" w:space="0" w:color="auto"/>
              <w:bottom w:val="single" w:sz="4" w:space="0" w:color="auto"/>
            </w:tcBorders>
            <w:shd w:val="clear" w:color="auto" w:fill="auto"/>
          </w:tcPr>
          <w:p w14:paraId="28D2E9D8" w14:textId="722F4C85" w:rsidR="004C62B3" w:rsidRPr="004C62B3" w:rsidRDefault="004C62B3" w:rsidP="004C62B3">
            <w:pPr>
              <w:pStyle w:val="NoSpacing"/>
              <w:rPr>
                <w:rFonts w:cstheme="minorHAnsi"/>
              </w:rPr>
            </w:pPr>
            <w:r>
              <w:rPr>
                <w:rFonts w:cstheme="minorHAnsi"/>
              </w:rPr>
              <w:t xml:space="preserve">UK Health Security Agency </w:t>
            </w:r>
            <w:r w:rsidRPr="004C62B3">
              <w:rPr>
                <w:rFonts w:cstheme="minorHAnsi"/>
              </w:rPr>
              <w:t>News story</w:t>
            </w:r>
          </w:p>
          <w:p w14:paraId="3E61DA9C" w14:textId="77777777" w:rsidR="004C62B3" w:rsidRPr="004C62B3" w:rsidRDefault="004C62B3" w:rsidP="004C62B3">
            <w:pPr>
              <w:pStyle w:val="NoSpacing"/>
              <w:rPr>
                <w:rFonts w:cstheme="minorHAnsi"/>
                <w:b/>
                <w:bCs/>
              </w:rPr>
            </w:pPr>
            <w:r w:rsidRPr="004C62B3">
              <w:rPr>
                <w:rFonts w:cstheme="minorHAnsi"/>
                <w:b/>
                <w:bCs/>
              </w:rPr>
              <w:t>Latest measles statistics published</w:t>
            </w:r>
          </w:p>
          <w:p w14:paraId="4B0C7607" w14:textId="77777777" w:rsidR="004C62B3" w:rsidRPr="004C62B3" w:rsidRDefault="004C62B3" w:rsidP="004C62B3">
            <w:pPr>
              <w:pStyle w:val="NoSpacing"/>
              <w:rPr>
                <w:rFonts w:cstheme="minorHAnsi"/>
              </w:rPr>
            </w:pPr>
            <w:r w:rsidRPr="004C62B3">
              <w:rPr>
                <w:rFonts w:cstheme="minorHAnsi"/>
              </w:rPr>
              <w:t>Regular measles statistics updates issued by the UK Health Security Agency (UKHSA).</w:t>
            </w:r>
          </w:p>
          <w:p w14:paraId="16921DCF" w14:textId="77777777" w:rsidR="004C62B3" w:rsidRPr="004C62B3" w:rsidRDefault="004C62B3" w:rsidP="004C62B3">
            <w:pPr>
              <w:pStyle w:val="NoSpacing"/>
              <w:rPr>
                <w:rFonts w:cstheme="minorHAnsi"/>
              </w:rPr>
            </w:pPr>
            <w:r w:rsidRPr="004C62B3">
              <w:rPr>
                <w:rFonts w:cstheme="minorHAnsi"/>
              </w:rPr>
              <w:t>The latest number of laboratory confirmed measles cases in England have been published in an updated </w:t>
            </w:r>
            <w:hyperlink r:id="rId23" w:history="1">
              <w:r w:rsidRPr="004C62B3">
                <w:rPr>
                  <w:rStyle w:val="Hyperlink"/>
                  <w:rFonts w:cstheme="minorHAnsi"/>
                </w:rPr>
                <w:t>epidemiological overview</w:t>
              </w:r>
            </w:hyperlink>
            <w:r w:rsidRPr="004C62B3">
              <w:rPr>
                <w:rFonts w:cstheme="minorHAnsi"/>
              </w:rPr>
              <w:t> published by UKHSA.</w:t>
            </w:r>
          </w:p>
          <w:p w14:paraId="6838D213" w14:textId="610C9755" w:rsidR="006C1CF5" w:rsidRPr="004C5ED2" w:rsidRDefault="004C62B3" w:rsidP="004C62B3">
            <w:pPr>
              <w:pStyle w:val="NoSpacing"/>
              <w:rPr>
                <w:rFonts w:cstheme="minorHAnsi"/>
              </w:rPr>
            </w:pPr>
            <w:r w:rsidRPr="004C62B3">
              <w:rPr>
                <w:rFonts w:cstheme="minorHAnsi"/>
              </w:rPr>
              <w:t>Since the last update a week ago, a further 118 laboratory confirmed measles cases have been confirmed in England, bringing the total number of cases confirmed since 1 October 2023 to 465.</w:t>
            </w:r>
          </w:p>
        </w:tc>
        <w:tc>
          <w:tcPr>
            <w:tcW w:w="6666" w:type="dxa"/>
            <w:tcBorders>
              <w:top w:val="single" w:sz="4" w:space="0" w:color="auto"/>
              <w:bottom w:val="single" w:sz="4" w:space="0" w:color="auto"/>
            </w:tcBorders>
            <w:shd w:val="clear" w:color="auto" w:fill="auto"/>
          </w:tcPr>
          <w:p w14:paraId="66E00FC5" w14:textId="2E605A8E" w:rsidR="006C1CF5" w:rsidRDefault="00930CFC" w:rsidP="00755F87">
            <w:pPr>
              <w:spacing w:after="0" w:line="240" w:lineRule="auto"/>
            </w:pPr>
            <w:hyperlink r:id="rId24" w:history="1">
              <w:r w:rsidR="004C62B3" w:rsidRPr="00C13C75">
                <w:rPr>
                  <w:rStyle w:val="Hyperlink"/>
                </w:rPr>
                <w:t>https://www.gov.uk/government/news/latest-measles-statistics-published?utm_medium=email&amp;utm_campaign=govuk-notifications-topic&amp;utm_source=f6751f5a-cca0-4e57-b448-fdac46fdaf85&amp;utm_content=daily</w:t>
              </w:r>
            </w:hyperlink>
            <w:r w:rsidR="004C62B3">
              <w:t xml:space="preserve"> </w:t>
            </w:r>
          </w:p>
        </w:tc>
      </w:tr>
    </w:tbl>
    <w:p w14:paraId="6682C56F" w14:textId="77777777" w:rsidR="00056B50" w:rsidRDefault="00056B50">
      <w:bookmarkStart w:id="16" w:name="_Hlk156376216"/>
      <w:bookmarkEnd w:id="15"/>
    </w:p>
    <w:p w14:paraId="5DF794BF" w14:textId="77777777" w:rsidR="00056B50" w:rsidRDefault="00056B50"/>
    <w:p w14:paraId="21A3339E" w14:textId="77777777" w:rsidR="00056B50" w:rsidRDefault="00056B50"/>
    <w:tbl>
      <w:tblPr>
        <w:tblStyle w:val="TableGrid"/>
        <w:tblW w:w="16027" w:type="dxa"/>
        <w:tblInd w:w="-294" w:type="dxa"/>
        <w:tblLayout w:type="fixed"/>
        <w:tblLook w:val="04A0" w:firstRow="1" w:lastRow="0" w:firstColumn="1" w:lastColumn="0" w:noHBand="0" w:noVBand="1"/>
      </w:tblPr>
      <w:tblGrid>
        <w:gridCol w:w="1565"/>
        <w:gridCol w:w="7796"/>
        <w:gridCol w:w="6666"/>
      </w:tblGrid>
      <w:tr w:rsidR="00056B50" w14:paraId="13555296" w14:textId="77777777" w:rsidTr="00A616B4">
        <w:trPr>
          <w:trHeight w:val="305"/>
        </w:trPr>
        <w:tc>
          <w:tcPr>
            <w:tcW w:w="16027" w:type="dxa"/>
            <w:gridSpan w:val="3"/>
            <w:tcBorders>
              <w:top w:val="single" w:sz="4" w:space="0" w:color="auto"/>
              <w:bottom w:val="single" w:sz="4" w:space="0" w:color="auto"/>
            </w:tcBorders>
            <w:shd w:val="clear" w:color="auto" w:fill="FFFFCC"/>
          </w:tcPr>
          <w:p w14:paraId="023DAE53" w14:textId="77777777" w:rsidR="00056B50" w:rsidRDefault="00056B50" w:rsidP="00A616B4">
            <w:pPr>
              <w:spacing w:after="0" w:line="240" w:lineRule="auto"/>
            </w:pPr>
            <w:r>
              <w:lastRenderedPageBreak/>
              <w:br w:type="page"/>
            </w:r>
            <w:r>
              <w:br w:type="page"/>
            </w:r>
            <w:r>
              <w:br w:type="page"/>
            </w:r>
            <w:r>
              <w:br w:type="page"/>
            </w:r>
            <w:r>
              <w:br w:type="page"/>
            </w:r>
            <w:r>
              <w:rPr>
                <w:b/>
                <w:bCs/>
              </w:rPr>
              <w:t xml:space="preserve">Infection Prevention guidance and updates </w:t>
            </w:r>
          </w:p>
        </w:tc>
      </w:tr>
      <w:tr w:rsidR="006C1CF5" w14:paraId="74EEDB23" w14:textId="77777777" w:rsidTr="00BF438B">
        <w:tc>
          <w:tcPr>
            <w:tcW w:w="1565" w:type="dxa"/>
            <w:tcBorders>
              <w:top w:val="single" w:sz="4" w:space="0" w:color="auto"/>
              <w:bottom w:val="single" w:sz="4" w:space="0" w:color="auto"/>
            </w:tcBorders>
            <w:shd w:val="clear" w:color="auto" w:fill="auto"/>
          </w:tcPr>
          <w:p w14:paraId="2AE95449" w14:textId="6E7AA935" w:rsidR="006C1CF5" w:rsidRPr="004C5ED2" w:rsidRDefault="001642D8" w:rsidP="00755F87">
            <w:pPr>
              <w:spacing w:after="0" w:line="240" w:lineRule="auto"/>
            </w:pPr>
            <w:r>
              <w:t>15 February</w:t>
            </w:r>
          </w:p>
        </w:tc>
        <w:tc>
          <w:tcPr>
            <w:tcW w:w="7796" w:type="dxa"/>
            <w:tcBorders>
              <w:top w:val="single" w:sz="4" w:space="0" w:color="auto"/>
              <w:bottom w:val="single" w:sz="4" w:space="0" w:color="auto"/>
            </w:tcBorders>
            <w:shd w:val="clear" w:color="auto" w:fill="auto"/>
          </w:tcPr>
          <w:p w14:paraId="5424BE64" w14:textId="6A742B2E" w:rsidR="001642D8" w:rsidRPr="001642D8" w:rsidRDefault="001642D8" w:rsidP="001642D8">
            <w:pPr>
              <w:pStyle w:val="NoSpacing"/>
            </w:pPr>
            <w:r>
              <w:t xml:space="preserve">Office for National Statistics </w:t>
            </w:r>
            <w:r w:rsidRPr="001642D8">
              <w:t>Official Statistics</w:t>
            </w:r>
            <w:r>
              <w:t xml:space="preserve"> new publication</w:t>
            </w:r>
          </w:p>
          <w:p w14:paraId="20A8E443" w14:textId="77777777" w:rsidR="001642D8" w:rsidRPr="001642D8" w:rsidRDefault="001642D8" w:rsidP="001642D8">
            <w:pPr>
              <w:pStyle w:val="NoSpacing"/>
              <w:rPr>
                <w:b/>
                <w:bCs/>
              </w:rPr>
            </w:pPr>
            <w:r w:rsidRPr="001642D8">
              <w:rPr>
                <w:b/>
                <w:bCs/>
              </w:rPr>
              <w:t>Winter Coronavirus (COVID-19) Infection Study, England and Scotland: 15 February 2024</w:t>
            </w:r>
          </w:p>
          <w:p w14:paraId="486219AB" w14:textId="77777777" w:rsidR="001642D8" w:rsidRDefault="001642D8" w:rsidP="001642D8">
            <w:pPr>
              <w:pStyle w:val="NoSpacing"/>
            </w:pPr>
            <w:r>
              <w:t>Page summary:</w:t>
            </w:r>
          </w:p>
          <w:p w14:paraId="54532ED0" w14:textId="767F9972" w:rsidR="006C1CF5" w:rsidRPr="004C5ED2" w:rsidRDefault="001642D8" w:rsidP="001642D8">
            <w:pPr>
              <w:pStyle w:val="NoSpacing"/>
            </w:pPr>
            <w:r>
              <w:t xml:space="preserve">Percentage of people testing positive for coronavirus (COVID-19) in private residential households in England and Scotland, including regional, age and sex breakdowns and corresponding confidence intervals. In addition, symptoms and health outcomes associated with COVID-19 and other respiratory infections. Based on responses from the Winter Coronavirus (COVID-19) Infection Study to deliver real-time information to help assess the effects of COVID-19 on the lives of individuals and the community, and help understand the potential winter pressures on our health services. The study has been launched jointly by the ONS and the UK Health Security Agency, with data collected via online questionnaire completion and self-reported Lateral Flow Device (LFD) results from previous participants of the COVID-19 Infection Survey. The data tables are intended to be published fortnightly, but will become </w:t>
            </w:r>
            <w:proofErr w:type="gramStart"/>
            <w:r>
              <w:t>weekly</w:t>
            </w:r>
            <w:proofErr w:type="gramEnd"/>
            <w:r>
              <w:t xml:space="preserve"> if necessary, based on the scale and pattern of infections.</w:t>
            </w:r>
          </w:p>
        </w:tc>
        <w:tc>
          <w:tcPr>
            <w:tcW w:w="6666" w:type="dxa"/>
            <w:tcBorders>
              <w:top w:val="single" w:sz="4" w:space="0" w:color="auto"/>
              <w:bottom w:val="single" w:sz="4" w:space="0" w:color="auto"/>
            </w:tcBorders>
            <w:shd w:val="clear" w:color="auto" w:fill="auto"/>
          </w:tcPr>
          <w:p w14:paraId="1637C78B" w14:textId="5EC9A1C8" w:rsidR="006C1CF5" w:rsidRPr="004C5ED2" w:rsidRDefault="00930CFC" w:rsidP="00755F87">
            <w:pPr>
              <w:spacing w:after="0" w:line="240" w:lineRule="auto"/>
            </w:pPr>
            <w:hyperlink r:id="rId25" w:history="1">
              <w:r w:rsidR="001642D8" w:rsidRPr="00AA4A45">
                <w:rPr>
                  <w:rStyle w:val="Hyperlink"/>
                </w:rPr>
                <w:t>https://www.gov.uk/government/statistics/winter-coronavirus-covid-19-infection-study-england-and-scotland-15-february-2024?utm_medium=email&amp;utm_campaign=govuk-notifications-topic&amp;utm_source=ec3894b1-4a46-493b-9f5c-a89ae98e66e3&amp;utm_content=daily</w:t>
              </w:r>
            </w:hyperlink>
            <w:r w:rsidR="001642D8">
              <w:t xml:space="preserve"> </w:t>
            </w:r>
          </w:p>
        </w:tc>
      </w:tr>
      <w:bookmarkEnd w:id="16"/>
      <w:tr w:rsidR="006C1CF5" w14:paraId="2292D819" w14:textId="77777777" w:rsidTr="00BF438B">
        <w:tc>
          <w:tcPr>
            <w:tcW w:w="1565" w:type="dxa"/>
            <w:tcBorders>
              <w:top w:val="single" w:sz="4" w:space="0" w:color="auto"/>
              <w:bottom w:val="single" w:sz="4" w:space="0" w:color="auto"/>
            </w:tcBorders>
            <w:shd w:val="clear" w:color="auto" w:fill="auto"/>
          </w:tcPr>
          <w:p w14:paraId="0A59BE09" w14:textId="0C99EB36" w:rsidR="006C1CF5" w:rsidRPr="0041331E" w:rsidRDefault="0041331E" w:rsidP="00755F87">
            <w:pPr>
              <w:spacing w:after="0" w:line="240" w:lineRule="auto"/>
            </w:pPr>
            <w:r>
              <w:t>15 February</w:t>
            </w:r>
          </w:p>
        </w:tc>
        <w:tc>
          <w:tcPr>
            <w:tcW w:w="7796" w:type="dxa"/>
            <w:tcBorders>
              <w:top w:val="single" w:sz="4" w:space="0" w:color="auto"/>
              <w:bottom w:val="single" w:sz="4" w:space="0" w:color="auto"/>
            </w:tcBorders>
            <w:shd w:val="clear" w:color="auto" w:fill="auto"/>
          </w:tcPr>
          <w:p w14:paraId="64EBFAD2" w14:textId="1479CE06" w:rsidR="0041331E" w:rsidRPr="0041331E" w:rsidRDefault="0041331E" w:rsidP="0041331E">
            <w:pPr>
              <w:spacing w:after="0" w:line="240" w:lineRule="auto"/>
            </w:pPr>
            <w:r>
              <w:t xml:space="preserve">UK Health Security Agency </w:t>
            </w:r>
            <w:r w:rsidRPr="0041331E">
              <w:t>Press release</w:t>
            </w:r>
          </w:p>
          <w:p w14:paraId="4C023A9B" w14:textId="77777777" w:rsidR="0041331E" w:rsidRPr="0041331E" w:rsidRDefault="0041331E" w:rsidP="0041331E">
            <w:pPr>
              <w:spacing w:after="0" w:line="240" w:lineRule="auto"/>
              <w:rPr>
                <w:b/>
                <w:bCs/>
              </w:rPr>
            </w:pPr>
            <w:r w:rsidRPr="0041331E">
              <w:rPr>
                <w:b/>
                <w:bCs/>
              </w:rPr>
              <w:t>TB cases rise in England</w:t>
            </w:r>
          </w:p>
          <w:p w14:paraId="0C8F30DE" w14:textId="77777777" w:rsidR="0041331E" w:rsidRPr="0041331E" w:rsidRDefault="0041331E" w:rsidP="0041331E">
            <w:pPr>
              <w:spacing w:after="0" w:line="240" w:lineRule="auto"/>
            </w:pPr>
            <w:r w:rsidRPr="0041331E">
              <w:t>TB cases are now above the pre-COVID-19-pandemic numbers</w:t>
            </w:r>
          </w:p>
          <w:p w14:paraId="2FDC1D89" w14:textId="01EAF9B3" w:rsidR="006C1CF5" w:rsidRPr="0041331E" w:rsidRDefault="006C1CF5" w:rsidP="00D7593E">
            <w:pPr>
              <w:spacing w:after="0" w:line="240" w:lineRule="auto"/>
            </w:pPr>
          </w:p>
        </w:tc>
        <w:tc>
          <w:tcPr>
            <w:tcW w:w="6666" w:type="dxa"/>
            <w:tcBorders>
              <w:top w:val="single" w:sz="4" w:space="0" w:color="auto"/>
              <w:bottom w:val="single" w:sz="4" w:space="0" w:color="auto"/>
            </w:tcBorders>
            <w:shd w:val="clear" w:color="auto" w:fill="auto"/>
          </w:tcPr>
          <w:p w14:paraId="2A65E870" w14:textId="76BA1E77" w:rsidR="00F337D1" w:rsidRPr="0041331E" w:rsidRDefault="00930CFC" w:rsidP="00755F87">
            <w:pPr>
              <w:spacing w:after="0" w:line="240" w:lineRule="auto"/>
            </w:pPr>
            <w:hyperlink r:id="rId26" w:history="1">
              <w:r w:rsidR="0041331E" w:rsidRPr="00194BDE">
                <w:rPr>
                  <w:rStyle w:val="Hyperlink"/>
                </w:rPr>
                <w:t>https://www.gov.uk/government/news/tb-cases-rise-in-england?utm_medium=email&amp;utm_campaign=govuk-notifications-topic&amp;utm_source=59834f25-8b7b-40c7-9d90-5c02405e7755&amp;utm_content=daily</w:t>
              </w:r>
            </w:hyperlink>
            <w:r w:rsidR="0041331E">
              <w:t xml:space="preserve"> </w:t>
            </w:r>
          </w:p>
        </w:tc>
      </w:tr>
      <w:tr w:rsidR="00D7593E" w14:paraId="234AAA12" w14:textId="77777777" w:rsidTr="00BF438B">
        <w:tc>
          <w:tcPr>
            <w:tcW w:w="1565" w:type="dxa"/>
            <w:tcBorders>
              <w:top w:val="single" w:sz="4" w:space="0" w:color="auto"/>
              <w:bottom w:val="single" w:sz="4" w:space="0" w:color="auto"/>
            </w:tcBorders>
            <w:shd w:val="clear" w:color="auto" w:fill="auto"/>
          </w:tcPr>
          <w:p w14:paraId="05843CAF" w14:textId="51B4DB3F" w:rsidR="00D7593E" w:rsidRDefault="003D7B9B" w:rsidP="00755F87">
            <w:pPr>
              <w:spacing w:after="0" w:line="240" w:lineRule="auto"/>
            </w:pPr>
            <w:r>
              <w:t>22 February</w:t>
            </w:r>
          </w:p>
        </w:tc>
        <w:tc>
          <w:tcPr>
            <w:tcW w:w="7796" w:type="dxa"/>
            <w:tcBorders>
              <w:top w:val="single" w:sz="4" w:space="0" w:color="auto"/>
              <w:bottom w:val="single" w:sz="4" w:space="0" w:color="auto"/>
            </w:tcBorders>
            <w:shd w:val="clear" w:color="auto" w:fill="auto"/>
          </w:tcPr>
          <w:p w14:paraId="2D7E54D7" w14:textId="046E5502" w:rsidR="003D7B9B" w:rsidRPr="003D7B9B" w:rsidRDefault="003D7B9B" w:rsidP="003D7B9B">
            <w:pPr>
              <w:spacing w:after="0" w:line="240" w:lineRule="auto"/>
            </w:pPr>
            <w:r>
              <w:t xml:space="preserve">UK Health Security Agency </w:t>
            </w:r>
            <w:r w:rsidRPr="003D7B9B">
              <w:t>News story</w:t>
            </w:r>
          </w:p>
          <w:p w14:paraId="62897BB8" w14:textId="77777777" w:rsidR="003D7B9B" w:rsidRPr="003D7B9B" w:rsidRDefault="003D7B9B" w:rsidP="003D7B9B">
            <w:pPr>
              <w:spacing w:after="0" w:line="240" w:lineRule="auto"/>
              <w:rPr>
                <w:b/>
                <w:bCs/>
              </w:rPr>
            </w:pPr>
            <w:r w:rsidRPr="003D7B9B">
              <w:rPr>
                <w:b/>
                <w:bCs/>
              </w:rPr>
              <w:t>Latest measles statistics published</w:t>
            </w:r>
          </w:p>
          <w:p w14:paraId="4F5C23D9" w14:textId="77777777" w:rsidR="003D7B9B" w:rsidRPr="003D7B9B" w:rsidRDefault="003D7B9B" w:rsidP="003D7B9B">
            <w:pPr>
              <w:spacing w:after="0" w:line="240" w:lineRule="auto"/>
            </w:pPr>
            <w:r w:rsidRPr="003D7B9B">
              <w:t>Regular measles statistics updates issued by the UK Health Security Agency (UKHSA).</w:t>
            </w:r>
          </w:p>
          <w:p w14:paraId="3D18C1F8" w14:textId="29AB47A8" w:rsidR="00D7593E" w:rsidRDefault="00D7593E" w:rsidP="00D7593E">
            <w:pPr>
              <w:spacing w:after="0" w:line="240" w:lineRule="auto"/>
            </w:pPr>
          </w:p>
        </w:tc>
        <w:tc>
          <w:tcPr>
            <w:tcW w:w="6666" w:type="dxa"/>
            <w:tcBorders>
              <w:top w:val="single" w:sz="4" w:space="0" w:color="auto"/>
              <w:bottom w:val="single" w:sz="4" w:space="0" w:color="auto"/>
            </w:tcBorders>
            <w:shd w:val="clear" w:color="auto" w:fill="auto"/>
          </w:tcPr>
          <w:p w14:paraId="79D60A00" w14:textId="06CFB81C" w:rsidR="00D7593E" w:rsidRDefault="00930CFC" w:rsidP="00755F87">
            <w:pPr>
              <w:spacing w:after="0" w:line="240" w:lineRule="auto"/>
            </w:pPr>
            <w:hyperlink r:id="rId27" w:history="1">
              <w:r w:rsidR="003D7B9B" w:rsidRPr="00194BDE">
                <w:rPr>
                  <w:rStyle w:val="Hyperlink"/>
                </w:rPr>
                <w:t>https://www.gov.uk/government/news/latest-measles-statistics-published?utm_medium=email&amp;utm_campaign=govuk-notifications-topic&amp;utm_source=7d5b28a2-0d2b-41eb-a1f9-fd2d8b6792f6&amp;utm_content=daily</w:t>
              </w:r>
            </w:hyperlink>
            <w:r w:rsidR="003D7B9B">
              <w:t xml:space="preserve"> </w:t>
            </w:r>
          </w:p>
        </w:tc>
      </w:tr>
      <w:tr w:rsidR="001908F5" w14:paraId="41D15CB2" w14:textId="77777777" w:rsidTr="00BF438B">
        <w:tc>
          <w:tcPr>
            <w:tcW w:w="1565" w:type="dxa"/>
            <w:tcBorders>
              <w:top w:val="single" w:sz="4" w:space="0" w:color="auto"/>
              <w:bottom w:val="single" w:sz="4" w:space="0" w:color="auto"/>
            </w:tcBorders>
            <w:shd w:val="clear" w:color="auto" w:fill="auto"/>
          </w:tcPr>
          <w:p w14:paraId="4E97DA55" w14:textId="091DE11C" w:rsidR="001908F5" w:rsidRPr="00D7593E" w:rsidRDefault="00ED0A06" w:rsidP="00755F87">
            <w:pPr>
              <w:spacing w:after="0" w:line="240" w:lineRule="auto"/>
            </w:pPr>
            <w:bookmarkStart w:id="17" w:name="_Hlk156803990"/>
            <w:r>
              <w:t>29 February</w:t>
            </w:r>
          </w:p>
        </w:tc>
        <w:tc>
          <w:tcPr>
            <w:tcW w:w="7796" w:type="dxa"/>
            <w:tcBorders>
              <w:top w:val="single" w:sz="4" w:space="0" w:color="auto"/>
              <w:bottom w:val="single" w:sz="4" w:space="0" w:color="auto"/>
            </w:tcBorders>
            <w:shd w:val="clear" w:color="auto" w:fill="auto"/>
          </w:tcPr>
          <w:p w14:paraId="2AA105F8" w14:textId="315E4275" w:rsidR="00ED0A06" w:rsidRPr="00ED0A06" w:rsidRDefault="00ED0A06" w:rsidP="00ED0A06">
            <w:pPr>
              <w:spacing w:after="0" w:line="240" w:lineRule="auto"/>
            </w:pPr>
            <w:r>
              <w:t xml:space="preserve">Office for National Statistics </w:t>
            </w:r>
            <w:r w:rsidRPr="00ED0A06">
              <w:t>Official Statistics</w:t>
            </w:r>
            <w:r>
              <w:t xml:space="preserve"> new publications</w:t>
            </w:r>
          </w:p>
          <w:p w14:paraId="7E6ECAF7" w14:textId="77777777" w:rsidR="00ED0A06" w:rsidRPr="00ED0A06" w:rsidRDefault="00ED0A06" w:rsidP="00ED0A06">
            <w:pPr>
              <w:spacing w:after="0" w:line="240" w:lineRule="auto"/>
              <w:rPr>
                <w:b/>
                <w:bCs/>
              </w:rPr>
            </w:pPr>
            <w:r w:rsidRPr="00ED0A06">
              <w:rPr>
                <w:b/>
                <w:bCs/>
              </w:rPr>
              <w:t>Winter Coronavirus (COVID-19) Infection Study, England and Scotland: 29 February 2024</w:t>
            </w:r>
          </w:p>
          <w:p w14:paraId="329FDC5A" w14:textId="77777777" w:rsidR="001908F5" w:rsidRPr="00D7593E" w:rsidRDefault="001908F5" w:rsidP="00D7593E">
            <w:pPr>
              <w:spacing w:after="0" w:line="240" w:lineRule="auto"/>
            </w:pPr>
          </w:p>
        </w:tc>
        <w:tc>
          <w:tcPr>
            <w:tcW w:w="6666" w:type="dxa"/>
            <w:tcBorders>
              <w:top w:val="single" w:sz="4" w:space="0" w:color="auto"/>
              <w:bottom w:val="single" w:sz="4" w:space="0" w:color="auto"/>
            </w:tcBorders>
            <w:shd w:val="clear" w:color="auto" w:fill="auto"/>
          </w:tcPr>
          <w:p w14:paraId="39D52AA2" w14:textId="49B4E42B" w:rsidR="001908F5" w:rsidRDefault="00ED0A06" w:rsidP="00755F87">
            <w:pPr>
              <w:spacing w:after="0" w:line="240" w:lineRule="auto"/>
            </w:pPr>
            <w:hyperlink r:id="rId28" w:history="1">
              <w:r w:rsidRPr="00D559B2">
                <w:rPr>
                  <w:rStyle w:val="Hyperlink"/>
                </w:rPr>
                <w:t>https://www.gov.uk/government/statistics/winter-coronavirus-covid-19-infection-study-england-and-scotland-29-february-2024?utm_medium=email&amp;utm_campaign=govuk-notifications-topic&amp;utm_source=cb15032c-e240-4e34-be0c-618b47fd9f2c&amp;utm_content=daily</w:t>
              </w:r>
            </w:hyperlink>
            <w:r>
              <w:t xml:space="preserve"> </w:t>
            </w:r>
          </w:p>
        </w:tc>
      </w:tr>
      <w:tr w:rsidR="00722B70" w14:paraId="5BA97844" w14:textId="77777777" w:rsidTr="00BF438B">
        <w:tc>
          <w:tcPr>
            <w:tcW w:w="1565" w:type="dxa"/>
            <w:tcBorders>
              <w:top w:val="single" w:sz="4" w:space="0" w:color="auto"/>
              <w:bottom w:val="single" w:sz="4" w:space="0" w:color="auto"/>
            </w:tcBorders>
            <w:shd w:val="clear" w:color="auto" w:fill="auto"/>
          </w:tcPr>
          <w:p w14:paraId="4AF7EE73" w14:textId="1BFD9C2A" w:rsidR="00722B70" w:rsidRDefault="00ED0A06" w:rsidP="00755F87">
            <w:pPr>
              <w:spacing w:after="0" w:line="240" w:lineRule="auto"/>
            </w:pPr>
            <w:bookmarkStart w:id="18" w:name="_Hlk160435407"/>
            <w:r>
              <w:t>29 February</w:t>
            </w:r>
          </w:p>
        </w:tc>
        <w:tc>
          <w:tcPr>
            <w:tcW w:w="7796" w:type="dxa"/>
            <w:tcBorders>
              <w:top w:val="single" w:sz="4" w:space="0" w:color="auto"/>
              <w:bottom w:val="single" w:sz="4" w:space="0" w:color="auto"/>
            </w:tcBorders>
            <w:shd w:val="clear" w:color="auto" w:fill="auto"/>
          </w:tcPr>
          <w:p w14:paraId="4291AFA9" w14:textId="31D7B4A9" w:rsidR="00ED0A06" w:rsidRPr="00ED0A06" w:rsidRDefault="00ED0A06" w:rsidP="00ED0A06">
            <w:pPr>
              <w:spacing w:after="0" w:line="240" w:lineRule="auto"/>
            </w:pPr>
            <w:r>
              <w:t xml:space="preserve">UK Health Security Agency </w:t>
            </w:r>
            <w:r w:rsidRPr="00ED0A06">
              <w:t>Press release</w:t>
            </w:r>
          </w:p>
          <w:p w14:paraId="6A0CCB2C" w14:textId="77777777" w:rsidR="00ED0A06" w:rsidRPr="00ED0A06" w:rsidRDefault="00ED0A06" w:rsidP="00ED0A06">
            <w:pPr>
              <w:spacing w:after="0" w:line="240" w:lineRule="auto"/>
              <w:rPr>
                <w:b/>
                <w:bCs/>
              </w:rPr>
            </w:pPr>
            <w:r w:rsidRPr="00ED0A06">
              <w:rPr>
                <w:b/>
                <w:bCs/>
              </w:rPr>
              <w:t>Marketing campaign launches to drive up childhood vaccinations</w:t>
            </w:r>
          </w:p>
          <w:p w14:paraId="07DB3C97" w14:textId="77777777" w:rsidR="00ED0A06" w:rsidRPr="00ED0A06" w:rsidRDefault="00ED0A06" w:rsidP="00ED0A06">
            <w:pPr>
              <w:spacing w:after="0" w:line="240" w:lineRule="auto"/>
            </w:pPr>
            <w:r w:rsidRPr="00ED0A06">
              <w:t>UKHSA Chief Executive Professor Dame Jenny Harries visits Manchester and Liverpool to launch campaign as measles cases continue to rise.</w:t>
            </w:r>
          </w:p>
          <w:p w14:paraId="24839E93" w14:textId="77777777" w:rsidR="00722B70" w:rsidRPr="001908F5" w:rsidRDefault="00722B70" w:rsidP="00722B70">
            <w:pPr>
              <w:spacing w:after="0" w:line="240" w:lineRule="auto"/>
            </w:pPr>
          </w:p>
        </w:tc>
        <w:tc>
          <w:tcPr>
            <w:tcW w:w="6666" w:type="dxa"/>
            <w:tcBorders>
              <w:top w:val="single" w:sz="4" w:space="0" w:color="auto"/>
              <w:bottom w:val="single" w:sz="4" w:space="0" w:color="auto"/>
            </w:tcBorders>
            <w:shd w:val="clear" w:color="auto" w:fill="auto"/>
          </w:tcPr>
          <w:p w14:paraId="68673D59" w14:textId="3AA2EF6F" w:rsidR="00722B70" w:rsidRDefault="00ED0A06" w:rsidP="00755F87">
            <w:pPr>
              <w:spacing w:after="0" w:line="240" w:lineRule="auto"/>
            </w:pPr>
            <w:hyperlink r:id="rId29" w:history="1">
              <w:r w:rsidRPr="00D559B2">
                <w:rPr>
                  <w:rStyle w:val="Hyperlink"/>
                </w:rPr>
                <w:t>https://www.gov.uk/government/news/marketing-campaign-launches-to-drive-up-childhood-vaccinations?utm_medium=email&amp;utm_campaign=govuk-notifications-topic&amp;utm_source=d2f96bfb-34e2-4efa-8501-88c734829a44&amp;utm_content=daily</w:t>
              </w:r>
            </w:hyperlink>
            <w:r>
              <w:t xml:space="preserve"> </w:t>
            </w:r>
          </w:p>
        </w:tc>
      </w:tr>
      <w:tr w:rsidR="00C32681" w14:paraId="3A41DABC" w14:textId="77777777" w:rsidTr="00A616B4">
        <w:trPr>
          <w:trHeight w:val="305"/>
        </w:trPr>
        <w:tc>
          <w:tcPr>
            <w:tcW w:w="16027" w:type="dxa"/>
            <w:gridSpan w:val="3"/>
            <w:tcBorders>
              <w:top w:val="single" w:sz="4" w:space="0" w:color="auto"/>
              <w:bottom w:val="single" w:sz="4" w:space="0" w:color="auto"/>
            </w:tcBorders>
            <w:shd w:val="clear" w:color="auto" w:fill="FFFFCC"/>
          </w:tcPr>
          <w:p w14:paraId="4AA86BF1" w14:textId="77777777" w:rsidR="00C32681" w:rsidRDefault="00C32681" w:rsidP="00A616B4">
            <w:pPr>
              <w:spacing w:after="0" w:line="240" w:lineRule="auto"/>
            </w:pPr>
            <w:r>
              <w:lastRenderedPageBreak/>
              <w:br w:type="page"/>
            </w:r>
            <w:r>
              <w:br w:type="page"/>
            </w:r>
            <w:r>
              <w:br w:type="page"/>
            </w:r>
            <w:r>
              <w:br w:type="page"/>
            </w:r>
            <w:r>
              <w:br w:type="page"/>
            </w:r>
            <w:r>
              <w:rPr>
                <w:b/>
                <w:bCs/>
              </w:rPr>
              <w:t xml:space="preserve">Infection Prevention guidance and updates </w:t>
            </w:r>
          </w:p>
        </w:tc>
      </w:tr>
      <w:tr w:rsidR="00056B50" w14:paraId="380B4BF4" w14:textId="77777777" w:rsidTr="00BF438B">
        <w:tc>
          <w:tcPr>
            <w:tcW w:w="1565" w:type="dxa"/>
            <w:tcBorders>
              <w:top w:val="single" w:sz="4" w:space="0" w:color="auto"/>
              <w:bottom w:val="single" w:sz="4" w:space="0" w:color="auto"/>
            </w:tcBorders>
            <w:shd w:val="clear" w:color="auto" w:fill="auto"/>
          </w:tcPr>
          <w:p w14:paraId="34A8D387" w14:textId="63D437A6" w:rsidR="00056B50" w:rsidRDefault="00056B50" w:rsidP="00755F87">
            <w:pPr>
              <w:spacing w:after="0" w:line="240" w:lineRule="auto"/>
            </w:pPr>
            <w:r>
              <w:t>29 February</w:t>
            </w:r>
          </w:p>
        </w:tc>
        <w:tc>
          <w:tcPr>
            <w:tcW w:w="7796" w:type="dxa"/>
            <w:tcBorders>
              <w:top w:val="single" w:sz="4" w:space="0" w:color="auto"/>
              <w:bottom w:val="single" w:sz="4" w:space="0" w:color="auto"/>
            </w:tcBorders>
            <w:shd w:val="clear" w:color="auto" w:fill="auto"/>
          </w:tcPr>
          <w:p w14:paraId="22A62FBE" w14:textId="68F237EA" w:rsidR="00056B50" w:rsidRPr="00056B50" w:rsidRDefault="00056B50" w:rsidP="00056B50">
            <w:pPr>
              <w:spacing w:after="0" w:line="240" w:lineRule="auto"/>
            </w:pPr>
            <w:r w:rsidRPr="00056B50">
              <w:t>UK Health Security Agency Official Statistics</w:t>
            </w:r>
          </w:p>
          <w:p w14:paraId="5C82633D" w14:textId="77777777" w:rsidR="00056B50" w:rsidRPr="00056B50" w:rsidRDefault="00056B50" w:rsidP="00056B50">
            <w:pPr>
              <w:spacing w:after="0" w:line="240" w:lineRule="auto"/>
              <w:rPr>
                <w:b/>
                <w:bCs/>
              </w:rPr>
            </w:pPr>
            <w:r w:rsidRPr="00056B50">
              <w:rPr>
                <w:b/>
                <w:bCs/>
              </w:rPr>
              <w:t>National flu and COVID-19 surveillance reports: 2023 to 2024 season</w:t>
            </w:r>
          </w:p>
          <w:p w14:paraId="1126057D" w14:textId="77777777" w:rsidR="00056B50" w:rsidRPr="00056B50" w:rsidRDefault="00056B50" w:rsidP="00056B50">
            <w:pPr>
              <w:spacing w:after="0" w:line="240" w:lineRule="auto"/>
            </w:pPr>
            <w:r w:rsidRPr="00056B50">
              <w:t>National influenza and COVID-19 report, monitoring COVID-19 activity, seasonal flu and other seasonal respiratory illnesses.</w:t>
            </w:r>
          </w:p>
          <w:p w14:paraId="4BC7AC5F" w14:textId="77777777" w:rsidR="00056B50" w:rsidRDefault="00056B50" w:rsidP="00ED0A06">
            <w:pPr>
              <w:spacing w:after="0" w:line="240" w:lineRule="auto"/>
            </w:pPr>
          </w:p>
        </w:tc>
        <w:tc>
          <w:tcPr>
            <w:tcW w:w="6666" w:type="dxa"/>
            <w:tcBorders>
              <w:top w:val="single" w:sz="4" w:space="0" w:color="auto"/>
              <w:bottom w:val="single" w:sz="4" w:space="0" w:color="auto"/>
            </w:tcBorders>
            <w:shd w:val="clear" w:color="auto" w:fill="auto"/>
          </w:tcPr>
          <w:p w14:paraId="462C998B" w14:textId="770BD5E7" w:rsidR="00056B50" w:rsidRDefault="00056B50" w:rsidP="00755F87">
            <w:pPr>
              <w:spacing w:after="0" w:line="240" w:lineRule="auto"/>
            </w:pPr>
            <w:hyperlink r:id="rId30" w:history="1">
              <w:r w:rsidRPr="00D559B2">
                <w:rPr>
                  <w:rStyle w:val="Hyperlink"/>
                </w:rPr>
                <w:t>https://www.gov.uk/government/statistics/national-flu-and-covid-19-surveillance-reports-2023-to-2024-season?utm_medium=email&amp;utm_campaign=govuk-notifications-topic&amp;utm_source=d40f10ca-8b26-4657-a81a-2a2586c4a4ea&amp;utm_content=daily</w:t>
              </w:r>
            </w:hyperlink>
            <w:r>
              <w:t xml:space="preserve"> </w:t>
            </w:r>
          </w:p>
        </w:tc>
      </w:tr>
    </w:tbl>
    <w:p w14:paraId="3B887652" w14:textId="77777777" w:rsidR="00056B50" w:rsidRDefault="00056B50" w:rsidP="008867C5">
      <w:pPr>
        <w:tabs>
          <w:tab w:val="left" w:pos="360"/>
          <w:tab w:val="left" w:pos="5240"/>
        </w:tabs>
      </w:pPr>
      <w:bookmarkStart w:id="19" w:name="_Hlk160437259"/>
      <w:bookmarkEnd w:id="17"/>
      <w:bookmarkEnd w:id="18"/>
    </w:p>
    <w:tbl>
      <w:tblPr>
        <w:tblStyle w:val="TableGrid"/>
        <w:tblpPr w:leftFromText="180" w:rightFromText="180" w:vertAnchor="text" w:tblpX="-294" w:tblpY="1"/>
        <w:tblOverlap w:val="never"/>
        <w:tblW w:w="16027" w:type="dxa"/>
        <w:tblLayout w:type="fixed"/>
        <w:tblLook w:val="04A0" w:firstRow="1" w:lastRow="0" w:firstColumn="1" w:lastColumn="0" w:noHBand="0" w:noVBand="1"/>
      </w:tblPr>
      <w:tblGrid>
        <w:gridCol w:w="16027"/>
      </w:tblGrid>
      <w:tr w:rsidR="003C28DD" w14:paraId="3EC11C6B" w14:textId="77777777" w:rsidTr="00BF776B">
        <w:trPr>
          <w:trHeight w:val="305"/>
        </w:trPr>
        <w:tc>
          <w:tcPr>
            <w:tcW w:w="16027" w:type="dxa"/>
            <w:tcBorders>
              <w:top w:val="single" w:sz="4" w:space="0" w:color="auto"/>
            </w:tcBorders>
            <w:shd w:val="clear" w:color="auto" w:fill="FFFFCC"/>
          </w:tcPr>
          <w:p w14:paraId="245DD500" w14:textId="77777777" w:rsidR="003C28DD" w:rsidRDefault="003C28DD" w:rsidP="00BF776B">
            <w:pPr>
              <w:spacing w:after="0" w:line="240" w:lineRule="auto"/>
            </w:pPr>
            <w:r>
              <w:br w:type="page"/>
            </w:r>
            <w:r>
              <w:br w:type="page"/>
            </w:r>
            <w:r>
              <w:br w:type="page"/>
            </w:r>
            <w:r>
              <w:br w:type="page"/>
            </w:r>
            <w: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bookmarkStart w:id="20" w:name="_Hlk160437233"/>
            <w:r>
              <w:rPr>
                <w:b/>
                <w:bCs/>
              </w:rPr>
              <w:t>Other Topics - updates</w:t>
            </w:r>
            <w:bookmarkEnd w:id="20"/>
          </w:p>
        </w:tc>
      </w:tr>
    </w:tbl>
    <w:tbl>
      <w:tblPr>
        <w:tblStyle w:val="TableGrid"/>
        <w:tblW w:w="16027" w:type="dxa"/>
        <w:tblInd w:w="-294" w:type="dxa"/>
        <w:tblLayout w:type="fixed"/>
        <w:tblLook w:val="04A0" w:firstRow="1" w:lastRow="0" w:firstColumn="1" w:lastColumn="0" w:noHBand="0" w:noVBand="1"/>
      </w:tblPr>
      <w:tblGrid>
        <w:gridCol w:w="1565"/>
        <w:gridCol w:w="7796"/>
        <w:gridCol w:w="6666"/>
      </w:tblGrid>
      <w:tr w:rsidR="00A37E8D" w14:paraId="3B0D1C13" w14:textId="77777777" w:rsidTr="006533F8">
        <w:trPr>
          <w:trHeight w:val="266"/>
        </w:trPr>
        <w:tc>
          <w:tcPr>
            <w:tcW w:w="1565" w:type="dxa"/>
            <w:tcBorders>
              <w:top w:val="single" w:sz="4" w:space="0" w:color="auto"/>
              <w:left w:val="single" w:sz="4" w:space="0" w:color="auto"/>
              <w:bottom w:val="single" w:sz="4" w:space="0" w:color="auto"/>
              <w:right w:val="single" w:sz="4" w:space="0" w:color="auto"/>
            </w:tcBorders>
          </w:tcPr>
          <w:bookmarkEnd w:id="11"/>
          <w:bookmarkEnd w:id="19"/>
          <w:p w14:paraId="7A473943" w14:textId="6046BFE6" w:rsidR="00A37E8D" w:rsidRPr="002A0CBD" w:rsidRDefault="00A37E8D" w:rsidP="00A37E8D">
            <w:pPr>
              <w:spacing w:after="0" w:line="240" w:lineRule="auto"/>
            </w:pPr>
            <w:r>
              <w:t>5 February</w:t>
            </w:r>
          </w:p>
        </w:tc>
        <w:tc>
          <w:tcPr>
            <w:tcW w:w="7796" w:type="dxa"/>
            <w:tcBorders>
              <w:top w:val="single" w:sz="4" w:space="0" w:color="auto"/>
              <w:left w:val="single" w:sz="4" w:space="0" w:color="auto"/>
              <w:bottom w:val="single" w:sz="4" w:space="0" w:color="auto"/>
              <w:right w:val="single" w:sz="4" w:space="0" w:color="auto"/>
            </w:tcBorders>
          </w:tcPr>
          <w:p w14:paraId="153CC3E8" w14:textId="330F70AB" w:rsidR="00A37E8D" w:rsidRPr="00831795" w:rsidRDefault="00A37E8D" w:rsidP="00A37E8D">
            <w:pPr>
              <w:rPr>
                <w:b/>
                <w:bCs/>
              </w:rPr>
            </w:pPr>
            <w:r>
              <w:t xml:space="preserve">Disability Unit </w:t>
            </w:r>
            <w:r w:rsidRPr="00831795">
              <w:t xml:space="preserve">Press </w:t>
            </w:r>
            <w:r w:rsidR="00C32681">
              <w:t>Release</w:t>
            </w:r>
            <w:r>
              <w:t xml:space="preserve">                                                                                                                                           </w:t>
            </w:r>
            <w:r w:rsidRPr="00831795">
              <w:rPr>
                <w:b/>
                <w:bCs/>
              </w:rPr>
              <w:t>New Disability Action Plan to make UK most accessible place in the world</w:t>
            </w:r>
          </w:p>
          <w:p w14:paraId="196CC7A3" w14:textId="57345D97" w:rsidR="00A37E8D" w:rsidRDefault="00A37E8D" w:rsidP="00A37E8D">
            <w:pPr>
              <w:pStyle w:val="NoSpacing"/>
              <w:rPr>
                <w:rStyle w:val="govuk-caption-xl"/>
                <w:rFonts w:cstheme="minorHAnsi"/>
              </w:rPr>
            </w:pPr>
            <w:r w:rsidRPr="00831795">
              <w:t>The Government has launched its new Disability Action Plan – 32 steps it is taking to make the UK the most accessible place in the world for disabled people to live, work and thrive.</w:t>
            </w:r>
          </w:p>
        </w:tc>
        <w:tc>
          <w:tcPr>
            <w:tcW w:w="6666" w:type="dxa"/>
            <w:tcBorders>
              <w:top w:val="single" w:sz="4" w:space="0" w:color="auto"/>
              <w:left w:val="single" w:sz="4" w:space="0" w:color="auto"/>
              <w:bottom w:val="single" w:sz="4" w:space="0" w:color="auto"/>
              <w:right w:val="single" w:sz="4" w:space="0" w:color="auto"/>
            </w:tcBorders>
          </w:tcPr>
          <w:p w14:paraId="7D337B46" w14:textId="0EF7608C" w:rsidR="00A37E8D" w:rsidRDefault="00930CFC" w:rsidP="00A37E8D">
            <w:pPr>
              <w:spacing w:after="0" w:line="240" w:lineRule="auto"/>
            </w:pPr>
            <w:hyperlink r:id="rId31" w:history="1">
              <w:r w:rsidR="00A37E8D" w:rsidRPr="00D42B94">
                <w:rPr>
                  <w:rStyle w:val="Hyperlink"/>
                </w:rPr>
                <w:t>https://www.gov.uk/government/news/new-disability-action-plan-to-make-uk-most-accessible-place-in-the-world</w:t>
              </w:r>
            </w:hyperlink>
            <w:r w:rsidR="00A37E8D">
              <w:t xml:space="preserve"> </w:t>
            </w:r>
          </w:p>
        </w:tc>
      </w:tr>
      <w:tr w:rsidR="00A37E8D" w14:paraId="0DE0C4D6" w14:textId="77777777" w:rsidTr="00AE4CAA">
        <w:trPr>
          <w:trHeight w:val="266"/>
        </w:trPr>
        <w:tc>
          <w:tcPr>
            <w:tcW w:w="1565" w:type="dxa"/>
            <w:tcBorders>
              <w:top w:val="single" w:sz="4" w:space="0" w:color="auto"/>
              <w:bottom w:val="single" w:sz="4" w:space="0" w:color="auto"/>
            </w:tcBorders>
            <w:shd w:val="clear" w:color="auto" w:fill="auto"/>
          </w:tcPr>
          <w:p w14:paraId="350862DB" w14:textId="5237AD77" w:rsidR="00A37E8D" w:rsidRPr="002A0CBD" w:rsidRDefault="00A37E8D" w:rsidP="00A37E8D">
            <w:pPr>
              <w:spacing w:after="0" w:line="240" w:lineRule="auto"/>
            </w:pPr>
            <w:bookmarkStart w:id="21" w:name="_Hlk158623180"/>
            <w:r w:rsidRPr="002A0CBD">
              <w:t>7 February</w:t>
            </w:r>
          </w:p>
        </w:tc>
        <w:tc>
          <w:tcPr>
            <w:tcW w:w="7796" w:type="dxa"/>
            <w:tcBorders>
              <w:top w:val="single" w:sz="4" w:space="0" w:color="auto"/>
              <w:bottom w:val="single" w:sz="4" w:space="0" w:color="auto"/>
            </w:tcBorders>
            <w:shd w:val="clear" w:color="auto" w:fill="auto"/>
          </w:tcPr>
          <w:p w14:paraId="214038D5" w14:textId="01178C1F" w:rsidR="00A37E8D" w:rsidRPr="002A0CBD" w:rsidRDefault="00A37E8D" w:rsidP="00A37E8D">
            <w:pPr>
              <w:pStyle w:val="NoSpacing"/>
              <w:rPr>
                <w:rFonts w:eastAsia="Times New Roman" w:cstheme="minorHAnsi"/>
                <w:lang w:eastAsia="en-GB"/>
              </w:rPr>
            </w:pPr>
            <w:r>
              <w:rPr>
                <w:rStyle w:val="govuk-caption-xl"/>
                <w:rFonts w:cstheme="minorHAnsi"/>
              </w:rPr>
              <w:t xml:space="preserve">Department for Work &amp; Pensions </w:t>
            </w:r>
            <w:r w:rsidRPr="002A0CBD">
              <w:rPr>
                <w:rStyle w:val="govuk-caption-xl"/>
                <w:rFonts w:cstheme="minorHAnsi"/>
              </w:rPr>
              <w:t>Government Guidance</w:t>
            </w:r>
          </w:p>
          <w:p w14:paraId="37D0F834" w14:textId="77777777" w:rsidR="00A37E8D" w:rsidRPr="002A0CBD" w:rsidRDefault="00A37E8D" w:rsidP="00A37E8D">
            <w:pPr>
              <w:pStyle w:val="NoSpacing"/>
              <w:rPr>
                <w:rFonts w:cstheme="minorHAnsi"/>
                <w:b/>
                <w:bCs/>
              </w:rPr>
            </w:pPr>
            <w:r w:rsidRPr="002A0CBD">
              <w:rPr>
                <w:rFonts w:cstheme="minorHAnsi"/>
                <w:b/>
                <w:bCs/>
              </w:rPr>
              <w:t>Personal Independence Payment (PIP) handbook</w:t>
            </w:r>
          </w:p>
          <w:p w14:paraId="1DC52F8F" w14:textId="681DDC32" w:rsidR="00A37E8D" w:rsidRPr="002A0CBD" w:rsidRDefault="00A37E8D" w:rsidP="00A37E8D">
            <w:pPr>
              <w:pStyle w:val="NoSpacing"/>
              <w:rPr>
                <w:rFonts w:ascii="Calibri" w:eastAsia="Calibri" w:hAnsi="Calibri" w:cs="Calibri"/>
              </w:rPr>
            </w:pPr>
            <w:r w:rsidRPr="002A0CBD">
              <w:rPr>
                <w:rFonts w:cstheme="minorHAnsi"/>
              </w:rPr>
              <w:t>Detailed guidance about PIP – the benefit for people with a health condition or disability.</w:t>
            </w:r>
            <w:r>
              <w:t xml:space="preserve"> </w:t>
            </w:r>
            <w:r w:rsidRPr="002A0CBD">
              <w:rPr>
                <w:rFonts w:cstheme="minorHAnsi"/>
              </w:rPr>
              <w:t>Information has been added about light touch award reviews.</w:t>
            </w:r>
          </w:p>
        </w:tc>
        <w:tc>
          <w:tcPr>
            <w:tcW w:w="6666" w:type="dxa"/>
            <w:tcBorders>
              <w:top w:val="single" w:sz="4" w:space="0" w:color="auto"/>
              <w:bottom w:val="single" w:sz="4" w:space="0" w:color="auto"/>
            </w:tcBorders>
            <w:shd w:val="clear" w:color="auto" w:fill="auto"/>
          </w:tcPr>
          <w:p w14:paraId="30BE416D" w14:textId="7A2ABD35" w:rsidR="00A37E8D" w:rsidRPr="002A0CBD" w:rsidRDefault="00930CFC" w:rsidP="00A37E8D">
            <w:pPr>
              <w:spacing w:after="0" w:line="240" w:lineRule="auto"/>
            </w:pPr>
            <w:hyperlink r:id="rId32" w:history="1">
              <w:r w:rsidR="00A37E8D" w:rsidRPr="002A0CBD">
                <w:rPr>
                  <w:rStyle w:val="Hyperlink"/>
                </w:rPr>
                <w:t>https://www.gov.uk/government/publications/personal-independence-payment-fact-sheets?utm_medium=email&amp;utm_campaign=govuk-notifications-topic&amp;utm_source=d2224ffc-e6bb-494a-a419-bb60771e375b&amp;utm_content=daily</w:t>
              </w:r>
            </w:hyperlink>
          </w:p>
        </w:tc>
      </w:tr>
      <w:tr w:rsidR="00A37E8D" w14:paraId="17D98981" w14:textId="77777777" w:rsidTr="00520AFA">
        <w:tc>
          <w:tcPr>
            <w:tcW w:w="1565" w:type="dxa"/>
            <w:tcBorders>
              <w:top w:val="single" w:sz="4" w:space="0" w:color="auto"/>
              <w:bottom w:val="single" w:sz="4" w:space="0" w:color="auto"/>
            </w:tcBorders>
            <w:shd w:val="clear" w:color="auto" w:fill="auto"/>
          </w:tcPr>
          <w:p w14:paraId="474EE631" w14:textId="0E0E0A5A" w:rsidR="00A37E8D" w:rsidRPr="00D56025" w:rsidRDefault="00A37E8D" w:rsidP="00A37E8D">
            <w:pPr>
              <w:spacing w:after="0" w:line="240" w:lineRule="auto"/>
              <w:rPr>
                <w:rFonts w:ascii="Calibri" w:hAnsi="Calibri" w:cs="Calibri"/>
              </w:rPr>
            </w:pPr>
            <w:r>
              <w:rPr>
                <w:rFonts w:ascii="Calibri" w:hAnsi="Calibri" w:cs="Calibri"/>
              </w:rPr>
              <w:t>7 February</w:t>
            </w:r>
          </w:p>
        </w:tc>
        <w:tc>
          <w:tcPr>
            <w:tcW w:w="7796" w:type="dxa"/>
            <w:tcBorders>
              <w:top w:val="single" w:sz="4" w:space="0" w:color="auto"/>
              <w:bottom w:val="single" w:sz="4" w:space="0" w:color="auto"/>
            </w:tcBorders>
            <w:shd w:val="clear" w:color="auto" w:fill="auto"/>
          </w:tcPr>
          <w:p w14:paraId="5659D698" w14:textId="0C9E494F" w:rsidR="00A37E8D" w:rsidRDefault="00A37E8D" w:rsidP="00A37E8D">
            <w:pPr>
              <w:spacing w:after="0" w:line="240" w:lineRule="auto"/>
              <w:rPr>
                <w:rStyle w:val="govuk-caption-xl"/>
                <w:rFonts w:ascii="Calibri" w:hAnsi="Calibri" w:cs="Calibri"/>
                <w:shd w:val="clear" w:color="auto" w:fill="FFFFFF"/>
              </w:rPr>
            </w:pPr>
            <w:r>
              <w:rPr>
                <w:rStyle w:val="govuk-caption-xl"/>
                <w:rFonts w:ascii="Calibri" w:hAnsi="Calibri" w:cs="Calibri"/>
                <w:shd w:val="clear" w:color="auto" w:fill="FFFFFF"/>
              </w:rPr>
              <w:t>Department of Health and Social Care Policy new paper</w:t>
            </w:r>
          </w:p>
          <w:p w14:paraId="2F9B78D1" w14:textId="77777777" w:rsidR="00A37E8D" w:rsidRPr="002A0CBD" w:rsidRDefault="00A37E8D" w:rsidP="00A37E8D">
            <w:pPr>
              <w:spacing w:after="0" w:line="240" w:lineRule="auto"/>
              <w:rPr>
                <w:rFonts w:ascii="Calibri" w:hAnsi="Calibri" w:cs="Calibri"/>
                <w:b/>
                <w:bCs/>
                <w:shd w:val="clear" w:color="auto" w:fill="FFFFFF"/>
              </w:rPr>
            </w:pPr>
            <w:r w:rsidRPr="002A0CBD">
              <w:rPr>
                <w:rFonts w:ascii="Calibri" w:hAnsi="Calibri" w:cs="Calibri"/>
                <w:b/>
                <w:bCs/>
                <w:shd w:val="clear" w:color="auto" w:fill="FFFFFF"/>
              </w:rPr>
              <w:t>Our plan to recover and reform NHS dentistry</w:t>
            </w:r>
          </w:p>
          <w:p w14:paraId="7A76B6A7" w14:textId="77777777" w:rsidR="00A37E8D" w:rsidRPr="002A0CBD" w:rsidRDefault="00A37E8D" w:rsidP="00A37E8D">
            <w:pPr>
              <w:spacing w:after="0" w:line="240" w:lineRule="auto"/>
              <w:rPr>
                <w:rFonts w:ascii="Calibri" w:hAnsi="Calibri" w:cs="Calibri"/>
                <w:shd w:val="clear" w:color="auto" w:fill="FFFFFF"/>
              </w:rPr>
            </w:pPr>
            <w:r w:rsidRPr="002A0CBD">
              <w:rPr>
                <w:rFonts w:ascii="Calibri" w:hAnsi="Calibri" w:cs="Calibri"/>
                <w:shd w:val="clear" w:color="auto" w:fill="FFFFFF"/>
              </w:rPr>
              <w:t>A national plan for NHS dentistry services in England.</w:t>
            </w:r>
          </w:p>
          <w:p w14:paraId="38E1C32A" w14:textId="2D879ABD" w:rsidR="00A37E8D" w:rsidRPr="00D56025" w:rsidRDefault="00A37E8D" w:rsidP="00A37E8D">
            <w:pPr>
              <w:spacing w:after="0" w:line="240" w:lineRule="auto"/>
              <w:rPr>
                <w:rStyle w:val="govuk-caption-xl"/>
                <w:rFonts w:ascii="Calibri" w:hAnsi="Calibri" w:cs="Calibri"/>
                <w:shd w:val="clear" w:color="auto" w:fill="FFFFFF"/>
              </w:rPr>
            </w:pPr>
          </w:p>
        </w:tc>
        <w:tc>
          <w:tcPr>
            <w:tcW w:w="6666" w:type="dxa"/>
            <w:tcBorders>
              <w:top w:val="single" w:sz="4" w:space="0" w:color="auto"/>
              <w:bottom w:val="single" w:sz="4" w:space="0" w:color="auto"/>
            </w:tcBorders>
            <w:shd w:val="clear" w:color="auto" w:fill="auto"/>
          </w:tcPr>
          <w:p w14:paraId="4808E22C" w14:textId="575F9A80" w:rsidR="00A37E8D" w:rsidRPr="00D56025" w:rsidRDefault="00930CFC" w:rsidP="00A37E8D">
            <w:pPr>
              <w:spacing w:after="0" w:line="240" w:lineRule="auto"/>
            </w:pPr>
            <w:hyperlink r:id="rId33" w:history="1">
              <w:r w:rsidR="00A37E8D" w:rsidRPr="00C13C75">
                <w:rPr>
                  <w:rStyle w:val="Hyperlink"/>
                </w:rPr>
                <w:t>https://www.gov.uk/government/publications/our-plan-to-recover-and-reform-nhs-dentistry?utm_source=The%20King%27s%20Fund%20newsletters%20%28main%20account%29&amp;utm_medium=email&amp;utm_campaign=14333618_NEWSL_HMP_Library%202024-02-09&amp;dm_i=21A8,8J7W2,2NYYES,ZBHJK,1</w:t>
              </w:r>
            </w:hyperlink>
            <w:r w:rsidR="00A37E8D">
              <w:t xml:space="preserve"> </w:t>
            </w:r>
          </w:p>
        </w:tc>
      </w:tr>
      <w:tr w:rsidR="00C32681" w14:paraId="3F48CE08" w14:textId="77777777" w:rsidTr="009E5D8F">
        <w:tc>
          <w:tcPr>
            <w:tcW w:w="1565" w:type="dxa"/>
          </w:tcPr>
          <w:p w14:paraId="0BB53C00" w14:textId="0556235E" w:rsidR="00C32681" w:rsidRDefault="00C32681" w:rsidP="00C32681">
            <w:pPr>
              <w:spacing w:after="0" w:line="240" w:lineRule="auto"/>
              <w:rPr>
                <w:rFonts w:ascii="Calibri" w:hAnsi="Calibri" w:cs="Calibri"/>
              </w:rPr>
            </w:pPr>
            <w:r>
              <w:t>9 February</w:t>
            </w:r>
          </w:p>
        </w:tc>
        <w:tc>
          <w:tcPr>
            <w:tcW w:w="7796" w:type="dxa"/>
          </w:tcPr>
          <w:p w14:paraId="54977815" w14:textId="77777777" w:rsidR="00C32681" w:rsidRPr="00E87FA8" w:rsidRDefault="00C32681" w:rsidP="00C32681">
            <w:pPr>
              <w:pStyle w:val="NoSpacing"/>
              <w:rPr>
                <w:rFonts w:cstheme="minorHAnsi"/>
              </w:rPr>
            </w:pPr>
            <w:r>
              <w:rPr>
                <w:rFonts w:cstheme="minorHAnsi"/>
              </w:rPr>
              <w:t xml:space="preserve">Department of Health &amp; Social Care new </w:t>
            </w:r>
            <w:r w:rsidRPr="00E87FA8">
              <w:rPr>
                <w:rFonts w:cstheme="minorHAnsi"/>
              </w:rPr>
              <w:t>Guidance</w:t>
            </w:r>
          </w:p>
          <w:p w14:paraId="51E69A8A" w14:textId="77777777" w:rsidR="00C32681" w:rsidRPr="00E87FA8" w:rsidRDefault="00C32681" w:rsidP="00C32681">
            <w:pPr>
              <w:pStyle w:val="NoSpacing"/>
              <w:rPr>
                <w:rFonts w:cstheme="minorHAnsi"/>
                <w:b/>
                <w:bCs/>
              </w:rPr>
            </w:pPr>
            <w:r w:rsidRPr="00E87FA8">
              <w:rPr>
                <w:rFonts w:cstheme="minorHAnsi"/>
                <w:b/>
                <w:bCs/>
              </w:rPr>
              <w:t>Social care charging for local authorities: 2024 to 2025</w:t>
            </w:r>
          </w:p>
          <w:p w14:paraId="16C382F7" w14:textId="77777777" w:rsidR="00C32681" w:rsidRPr="00E87FA8" w:rsidRDefault="00C32681" w:rsidP="00C32681">
            <w:pPr>
              <w:pStyle w:val="NoSpacing"/>
              <w:rPr>
                <w:rFonts w:cstheme="minorHAnsi"/>
              </w:rPr>
            </w:pPr>
            <w:r w:rsidRPr="00E87FA8">
              <w:rPr>
                <w:rFonts w:cstheme="minorHAnsi"/>
              </w:rPr>
              <w:t>Information for local authorities on charging for care and support.</w:t>
            </w:r>
          </w:p>
          <w:p w14:paraId="42CB93C8" w14:textId="77777777" w:rsidR="00C32681" w:rsidRDefault="00C32681" w:rsidP="00C32681">
            <w:pPr>
              <w:spacing w:after="0" w:line="240" w:lineRule="auto"/>
              <w:rPr>
                <w:rStyle w:val="govuk-caption-xl"/>
                <w:rFonts w:ascii="Calibri" w:hAnsi="Calibri" w:cs="Calibri"/>
                <w:shd w:val="clear" w:color="auto" w:fill="FFFFFF"/>
              </w:rPr>
            </w:pPr>
          </w:p>
        </w:tc>
        <w:tc>
          <w:tcPr>
            <w:tcW w:w="6666" w:type="dxa"/>
          </w:tcPr>
          <w:p w14:paraId="16F139F3" w14:textId="6584079C" w:rsidR="00C32681" w:rsidRDefault="00C32681" w:rsidP="00C32681">
            <w:pPr>
              <w:spacing w:after="0" w:line="240" w:lineRule="auto"/>
            </w:pPr>
            <w:hyperlink r:id="rId34" w:history="1">
              <w:r w:rsidRPr="00C13C75">
                <w:rPr>
                  <w:rStyle w:val="Hyperlink"/>
                </w:rPr>
                <w:t>https://www.gov.uk/government/publications/social-care-charging-for-local-authorities-2024-to-2025?utm_medium=email&amp;utm_campaign=govuk-notifications-topic&amp;utm_source=a1ebec58-d20b-4256-bc41-7b42dc221a58&amp;utm_content=daily</w:t>
              </w:r>
            </w:hyperlink>
            <w:r>
              <w:t xml:space="preserve"> </w:t>
            </w:r>
          </w:p>
        </w:tc>
      </w:tr>
    </w:tbl>
    <w:p w14:paraId="374A5E12" w14:textId="77777777" w:rsidR="00C32681" w:rsidRDefault="00C32681">
      <w:bookmarkStart w:id="22" w:name="_Hlk158623737"/>
      <w:bookmarkEnd w:id="21"/>
      <w:r>
        <w:br w:type="page"/>
      </w:r>
    </w:p>
    <w:p w14:paraId="359DA9CB" w14:textId="77777777" w:rsidR="00C32681" w:rsidRDefault="00C32681" w:rsidP="00C32681">
      <w:pPr>
        <w:tabs>
          <w:tab w:val="left" w:pos="360"/>
          <w:tab w:val="left" w:pos="5240"/>
        </w:tabs>
      </w:pPr>
    </w:p>
    <w:tbl>
      <w:tblPr>
        <w:tblStyle w:val="TableGrid"/>
        <w:tblpPr w:leftFromText="180" w:rightFromText="180" w:vertAnchor="text" w:tblpX="-294" w:tblpY="1"/>
        <w:tblOverlap w:val="never"/>
        <w:tblW w:w="16027" w:type="dxa"/>
        <w:tblLayout w:type="fixed"/>
        <w:tblLook w:val="04A0" w:firstRow="1" w:lastRow="0" w:firstColumn="1" w:lastColumn="0" w:noHBand="0" w:noVBand="1"/>
      </w:tblPr>
      <w:tblGrid>
        <w:gridCol w:w="16027"/>
      </w:tblGrid>
      <w:tr w:rsidR="00C32681" w14:paraId="7B603165" w14:textId="77777777" w:rsidTr="00A616B4">
        <w:trPr>
          <w:trHeight w:val="305"/>
        </w:trPr>
        <w:tc>
          <w:tcPr>
            <w:tcW w:w="16027" w:type="dxa"/>
            <w:tcBorders>
              <w:top w:val="single" w:sz="4" w:space="0" w:color="auto"/>
            </w:tcBorders>
            <w:shd w:val="clear" w:color="auto" w:fill="FFFFCC"/>
          </w:tcPr>
          <w:p w14:paraId="7C87A8B5" w14:textId="42857BD0" w:rsidR="00C32681" w:rsidRDefault="00C32681" w:rsidP="00A616B4">
            <w:pPr>
              <w:spacing w:after="0" w:line="240" w:lineRule="auto"/>
            </w:pPr>
            <w:r>
              <w:br w:type="page"/>
            </w:r>
            <w:r>
              <w:br w:type="page"/>
            </w:r>
            <w:r>
              <w:br w:type="page"/>
            </w:r>
            <w:r>
              <w:br w:type="page"/>
            </w:r>
            <w: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t xml:space="preserve">Other Topics </w:t>
            </w:r>
            <w:r>
              <w:rPr>
                <w:b/>
                <w:bCs/>
              </w:rPr>
              <w:t>–</w:t>
            </w:r>
            <w:r>
              <w:rPr>
                <w:b/>
                <w:bCs/>
              </w:rPr>
              <w:t xml:space="preserve"> updates</w:t>
            </w:r>
            <w:r>
              <w:rPr>
                <w:b/>
                <w:bCs/>
              </w:rPr>
              <w:t xml:space="preserve"> continued</w:t>
            </w:r>
            <w:proofErr w:type="gramStart"/>
            <w:r w:rsidR="00930CFC">
              <w:rPr>
                <w:b/>
                <w:bCs/>
              </w:rPr>
              <w:t>…..</w:t>
            </w:r>
            <w:proofErr w:type="gramEnd"/>
          </w:p>
        </w:tc>
      </w:tr>
    </w:tbl>
    <w:tbl>
      <w:tblPr>
        <w:tblStyle w:val="TableGrid"/>
        <w:tblW w:w="16027" w:type="dxa"/>
        <w:tblInd w:w="-294" w:type="dxa"/>
        <w:tblLayout w:type="fixed"/>
        <w:tblLook w:val="04A0" w:firstRow="1" w:lastRow="0" w:firstColumn="1" w:lastColumn="0" w:noHBand="0" w:noVBand="1"/>
      </w:tblPr>
      <w:tblGrid>
        <w:gridCol w:w="1565"/>
        <w:gridCol w:w="7796"/>
        <w:gridCol w:w="6666"/>
      </w:tblGrid>
      <w:tr w:rsidR="00A37E8D" w:rsidRPr="00A55C54" w14:paraId="7EA0FAA4" w14:textId="77777777" w:rsidTr="00154D1D">
        <w:tc>
          <w:tcPr>
            <w:tcW w:w="1565" w:type="dxa"/>
          </w:tcPr>
          <w:p w14:paraId="713F85D1" w14:textId="7262119B" w:rsidR="00A37E8D" w:rsidRPr="0030352D" w:rsidRDefault="00A37E8D" w:rsidP="00A37E8D">
            <w:pPr>
              <w:spacing w:after="0" w:line="240" w:lineRule="auto"/>
            </w:pPr>
            <w:r>
              <w:t>9 February</w:t>
            </w:r>
          </w:p>
        </w:tc>
        <w:tc>
          <w:tcPr>
            <w:tcW w:w="7796" w:type="dxa"/>
          </w:tcPr>
          <w:p w14:paraId="67673285" w14:textId="75468971" w:rsidR="00A37E8D" w:rsidRPr="004C62B3" w:rsidRDefault="00A37E8D" w:rsidP="00A37E8D">
            <w:pPr>
              <w:pStyle w:val="NoSpacing"/>
              <w:rPr>
                <w:rFonts w:cstheme="minorHAnsi"/>
              </w:rPr>
            </w:pPr>
            <w:r>
              <w:rPr>
                <w:rFonts w:cstheme="minorHAnsi"/>
              </w:rPr>
              <w:t xml:space="preserve">UK Visas &amp; Immigration </w:t>
            </w:r>
            <w:r w:rsidRPr="004C62B3">
              <w:rPr>
                <w:rFonts w:cstheme="minorHAnsi"/>
              </w:rPr>
              <w:t>Guidance</w:t>
            </w:r>
          </w:p>
          <w:p w14:paraId="7D0A1239" w14:textId="77777777" w:rsidR="00A37E8D" w:rsidRPr="004C62B3" w:rsidRDefault="00A37E8D" w:rsidP="00A37E8D">
            <w:pPr>
              <w:pStyle w:val="NoSpacing"/>
              <w:rPr>
                <w:rFonts w:cstheme="minorHAnsi"/>
                <w:b/>
                <w:bCs/>
              </w:rPr>
            </w:pPr>
            <w:r w:rsidRPr="004C62B3">
              <w:rPr>
                <w:rFonts w:cstheme="minorHAnsi"/>
                <w:b/>
                <w:bCs/>
              </w:rPr>
              <w:t>Right to work checks: an employer's guide</w:t>
            </w:r>
          </w:p>
          <w:p w14:paraId="066A02DB" w14:textId="77777777" w:rsidR="00A37E8D" w:rsidRPr="004C62B3" w:rsidRDefault="00A37E8D" w:rsidP="00A37E8D">
            <w:pPr>
              <w:pStyle w:val="NoSpacing"/>
              <w:rPr>
                <w:rFonts w:cstheme="minorHAnsi"/>
              </w:rPr>
            </w:pPr>
            <w:r w:rsidRPr="004C62B3">
              <w:rPr>
                <w:rFonts w:cstheme="minorHAnsi"/>
              </w:rPr>
              <w:t>How to carry out right to work checks, why you need to do them, and which documents you can use.</w:t>
            </w:r>
          </w:p>
          <w:p w14:paraId="021FF082" w14:textId="77777777" w:rsidR="00A37E8D" w:rsidRPr="004C62B3" w:rsidRDefault="00A37E8D" w:rsidP="00A37E8D">
            <w:pPr>
              <w:pStyle w:val="NoSpacing"/>
              <w:rPr>
                <w:rFonts w:cstheme="minorHAnsi"/>
                <w:b/>
                <w:bCs/>
              </w:rPr>
            </w:pPr>
            <w:r w:rsidRPr="004C62B3">
              <w:rPr>
                <w:rFonts w:cstheme="minorHAnsi"/>
                <w:b/>
                <w:bCs/>
              </w:rPr>
              <w:t>Summary of changes in this issue of the guidance</w:t>
            </w:r>
          </w:p>
          <w:p w14:paraId="1E5A4E38" w14:textId="77777777" w:rsidR="00A37E8D" w:rsidRPr="004C62B3" w:rsidRDefault="00A37E8D" w:rsidP="00A37E8D">
            <w:pPr>
              <w:pStyle w:val="NoSpacing"/>
              <w:rPr>
                <w:rFonts w:cstheme="minorHAnsi"/>
              </w:rPr>
            </w:pPr>
            <w:r w:rsidRPr="004C62B3">
              <w:rPr>
                <w:rFonts w:cstheme="minorHAnsi"/>
              </w:rPr>
              <w:t>This guidance was last updated on 8 February 2024</w:t>
            </w:r>
          </w:p>
          <w:p w14:paraId="09778D85" w14:textId="77777777" w:rsidR="00A37E8D" w:rsidRPr="004C62B3" w:rsidRDefault="00A37E8D" w:rsidP="00A37E8D">
            <w:pPr>
              <w:pStyle w:val="NoSpacing"/>
              <w:rPr>
                <w:rFonts w:cstheme="minorHAnsi"/>
              </w:rPr>
            </w:pPr>
            <w:r w:rsidRPr="004C62B3">
              <w:rPr>
                <w:rFonts w:cstheme="minorHAnsi"/>
              </w:rPr>
              <w:t>The most significant updates contained in this guidance relate to:</w:t>
            </w:r>
          </w:p>
          <w:p w14:paraId="4A7CE342" w14:textId="77777777" w:rsidR="00A37E8D" w:rsidRPr="004C62B3" w:rsidRDefault="00A37E8D" w:rsidP="00A37E8D">
            <w:pPr>
              <w:pStyle w:val="NoSpacing"/>
              <w:numPr>
                <w:ilvl w:val="0"/>
                <w:numId w:val="27"/>
              </w:numPr>
              <w:rPr>
                <w:rFonts w:cstheme="minorHAnsi"/>
              </w:rPr>
            </w:pPr>
            <w:r w:rsidRPr="004C62B3">
              <w:rPr>
                <w:rFonts w:cstheme="minorHAnsi"/>
              </w:rPr>
              <w:t>An increase to the maximum civil penalty for non-compliance with the Right to Work Scheme. The civil penalty for employers will be raised to £45,000 per illegal worker for a first breach and £60,000 per illegal worker for repeat breaches.</w:t>
            </w:r>
          </w:p>
          <w:p w14:paraId="342740CE" w14:textId="77777777" w:rsidR="00A37E8D" w:rsidRPr="004C62B3" w:rsidRDefault="00A37E8D" w:rsidP="00A37E8D">
            <w:pPr>
              <w:pStyle w:val="NoSpacing"/>
              <w:numPr>
                <w:ilvl w:val="0"/>
                <w:numId w:val="27"/>
              </w:numPr>
              <w:rPr>
                <w:rFonts w:cstheme="minorHAnsi"/>
              </w:rPr>
            </w:pPr>
            <w:r w:rsidRPr="004C62B3">
              <w:rPr>
                <w:rFonts w:cstheme="minorHAnsi"/>
              </w:rPr>
              <w:t>Right to work checks involving EEA citizens and their non-EEA family members, including those who are identified without lawful immigration status.</w:t>
            </w:r>
          </w:p>
          <w:p w14:paraId="2CFD8FF3" w14:textId="65F49581" w:rsidR="00A37E8D" w:rsidRPr="0030352D" w:rsidRDefault="00A37E8D" w:rsidP="003D7B9B">
            <w:pPr>
              <w:pStyle w:val="NoSpacing"/>
              <w:numPr>
                <w:ilvl w:val="0"/>
                <w:numId w:val="27"/>
              </w:numPr>
              <w:rPr>
                <w:rStyle w:val="govuk-caption-xl"/>
                <w:rFonts w:cstheme="minorHAnsi"/>
              </w:rPr>
            </w:pPr>
            <w:r w:rsidRPr="004C62B3">
              <w:rPr>
                <w:rFonts w:cstheme="minorHAnsi"/>
              </w:rPr>
              <w:t>Annex B: Employment of specific categories of workers, to provide further information for employers offering supplementary employment to individuals who have immigration permission on a sponsored work route.</w:t>
            </w:r>
          </w:p>
        </w:tc>
        <w:tc>
          <w:tcPr>
            <w:tcW w:w="6666" w:type="dxa"/>
          </w:tcPr>
          <w:p w14:paraId="16881BD8" w14:textId="1D4601C5" w:rsidR="00A37E8D" w:rsidRPr="0030352D" w:rsidRDefault="00930CFC" w:rsidP="00A37E8D">
            <w:pPr>
              <w:spacing w:after="0" w:line="240" w:lineRule="auto"/>
            </w:pPr>
            <w:hyperlink r:id="rId35" w:history="1">
              <w:r w:rsidR="00A37E8D" w:rsidRPr="00C13C75">
                <w:rPr>
                  <w:rStyle w:val="Hyperlink"/>
                </w:rPr>
                <w:t>https://www.gov.uk/government/publications/right-to-work-checks-employers-guide/employers-guide-to-right-to-work-checks-8-february-2024-accessible</w:t>
              </w:r>
            </w:hyperlink>
            <w:r w:rsidR="00A37E8D">
              <w:t xml:space="preserve"> </w:t>
            </w:r>
          </w:p>
        </w:tc>
      </w:tr>
      <w:bookmarkEnd w:id="22"/>
      <w:tr w:rsidR="00A37E8D" w:rsidRPr="00A55C54" w14:paraId="76998048" w14:textId="77777777" w:rsidTr="00154D1D">
        <w:tc>
          <w:tcPr>
            <w:tcW w:w="1565" w:type="dxa"/>
          </w:tcPr>
          <w:p w14:paraId="1E80F0E0" w14:textId="7C37E7DF" w:rsidR="00A37E8D" w:rsidRPr="0030352D" w:rsidRDefault="00A37E8D" w:rsidP="00A37E8D">
            <w:pPr>
              <w:spacing w:after="0" w:line="240" w:lineRule="auto"/>
            </w:pPr>
            <w:r>
              <w:t>12 February</w:t>
            </w:r>
          </w:p>
        </w:tc>
        <w:tc>
          <w:tcPr>
            <w:tcW w:w="7796" w:type="dxa"/>
          </w:tcPr>
          <w:p w14:paraId="7222FFE9" w14:textId="119E814F" w:rsidR="00A37E8D" w:rsidRPr="00D33EE9" w:rsidRDefault="00A37E8D" w:rsidP="00A37E8D">
            <w:pPr>
              <w:pStyle w:val="NoSpacing"/>
              <w:rPr>
                <w:rFonts w:cstheme="minorHAnsi"/>
              </w:rPr>
            </w:pPr>
            <w:r>
              <w:rPr>
                <w:rFonts w:cstheme="minorHAnsi"/>
              </w:rPr>
              <w:t xml:space="preserve">Home Office </w:t>
            </w:r>
            <w:r w:rsidRPr="00D33EE9">
              <w:rPr>
                <w:rFonts w:cstheme="minorHAnsi"/>
              </w:rPr>
              <w:t>Statutory guidance</w:t>
            </w:r>
          </w:p>
          <w:p w14:paraId="43C07BB7" w14:textId="77777777" w:rsidR="00A37E8D" w:rsidRPr="00D33EE9" w:rsidRDefault="00A37E8D" w:rsidP="00A37E8D">
            <w:pPr>
              <w:pStyle w:val="NoSpacing"/>
              <w:rPr>
                <w:rFonts w:cstheme="minorHAnsi"/>
                <w:b/>
                <w:bCs/>
              </w:rPr>
            </w:pPr>
            <w:r w:rsidRPr="00D33EE9">
              <w:rPr>
                <w:rFonts w:cstheme="minorHAnsi"/>
                <w:b/>
                <w:bCs/>
              </w:rPr>
              <w:t>Modern slavery: how to identify and support victims</w:t>
            </w:r>
          </w:p>
          <w:p w14:paraId="4A56EEE0" w14:textId="77777777" w:rsidR="00A37E8D" w:rsidRPr="00D33EE9" w:rsidRDefault="00A37E8D" w:rsidP="00A37E8D">
            <w:pPr>
              <w:pStyle w:val="NoSpacing"/>
              <w:rPr>
                <w:rFonts w:cstheme="minorHAnsi"/>
              </w:rPr>
            </w:pPr>
            <w:r w:rsidRPr="00D33EE9">
              <w:rPr>
                <w:rFonts w:cstheme="minorHAnsi"/>
              </w:rPr>
              <w:t>Describes the signs that someone may be a victim of modern slavery, the support available to victims, and the process for determining whether someone is a victim.</w:t>
            </w:r>
          </w:p>
          <w:p w14:paraId="53A58D5A" w14:textId="6DE5FC4D" w:rsidR="00A37E8D" w:rsidRPr="0030352D" w:rsidRDefault="00A37E8D" w:rsidP="00A37E8D">
            <w:pPr>
              <w:pStyle w:val="NoSpacing"/>
              <w:rPr>
                <w:rStyle w:val="govuk-caption-xl"/>
                <w:rFonts w:cstheme="minorHAnsi"/>
              </w:rPr>
            </w:pPr>
            <w:r w:rsidRPr="00D33EE9">
              <w:rPr>
                <w:rFonts w:cstheme="minorHAnsi"/>
              </w:rPr>
              <w:t>Updated Annex E, 'reconsideration of a reasonable grounds or conclusive grounds decision</w:t>
            </w:r>
          </w:p>
        </w:tc>
        <w:tc>
          <w:tcPr>
            <w:tcW w:w="6666" w:type="dxa"/>
          </w:tcPr>
          <w:p w14:paraId="112C9695" w14:textId="50258725" w:rsidR="00A37E8D" w:rsidRPr="0030352D" w:rsidRDefault="00930CFC" w:rsidP="00A37E8D">
            <w:pPr>
              <w:spacing w:after="0" w:line="240" w:lineRule="auto"/>
            </w:pPr>
            <w:hyperlink r:id="rId36" w:anchor="full-publication-update-history" w:history="1">
              <w:r w:rsidR="00A37E8D" w:rsidRPr="005F2B0B">
                <w:rPr>
                  <w:rStyle w:val="Hyperlink"/>
                </w:rPr>
                <w:t>https://www.gov.uk/government/publications/modern-slavery-how-to-identify-and-support-victims?utm_medium=email&amp;utm_campaign=govuk-notifications-topic&amp;utm_source=dd11d282-4caa-45e4-a2fc-5376f658a597&amp;utm_content=daily#full-publication-update-history</w:t>
              </w:r>
            </w:hyperlink>
            <w:r w:rsidR="00A37E8D">
              <w:t xml:space="preserve"> </w:t>
            </w:r>
          </w:p>
        </w:tc>
      </w:tr>
      <w:tr w:rsidR="00A37E8D" w:rsidRPr="00A55C54" w14:paraId="7F396970" w14:textId="77777777" w:rsidTr="00154D1D">
        <w:tc>
          <w:tcPr>
            <w:tcW w:w="1565" w:type="dxa"/>
          </w:tcPr>
          <w:p w14:paraId="717A8FAA" w14:textId="2B67D87E" w:rsidR="00A37E8D" w:rsidRDefault="00A37E8D" w:rsidP="00A37E8D">
            <w:pPr>
              <w:spacing w:after="0" w:line="240" w:lineRule="auto"/>
            </w:pPr>
            <w:bookmarkStart w:id="23" w:name="_Hlk158793875"/>
            <w:r>
              <w:t>13 February</w:t>
            </w:r>
          </w:p>
        </w:tc>
        <w:tc>
          <w:tcPr>
            <w:tcW w:w="7796" w:type="dxa"/>
          </w:tcPr>
          <w:p w14:paraId="5BFC6BFF" w14:textId="0F65C2A1" w:rsidR="00A37E8D" w:rsidRPr="00FF4F7F" w:rsidRDefault="00A37E8D" w:rsidP="00A37E8D">
            <w:pPr>
              <w:pStyle w:val="NoSpacing"/>
              <w:rPr>
                <w:rFonts w:cstheme="minorHAnsi"/>
              </w:rPr>
            </w:pPr>
            <w:r>
              <w:rPr>
                <w:rFonts w:cstheme="minorHAnsi"/>
              </w:rPr>
              <w:t xml:space="preserve">HM Revenue &amp; Customs </w:t>
            </w:r>
            <w:r w:rsidRPr="00FF4F7F">
              <w:rPr>
                <w:rFonts w:cstheme="minorHAnsi"/>
              </w:rPr>
              <w:t>Guidance</w:t>
            </w:r>
          </w:p>
          <w:p w14:paraId="7DC808F3" w14:textId="77777777" w:rsidR="00A37E8D" w:rsidRPr="00FF4F7F" w:rsidRDefault="00A37E8D" w:rsidP="00A37E8D">
            <w:pPr>
              <w:pStyle w:val="NoSpacing"/>
              <w:rPr>
                <w:rFonts w:cstheme="minorHAnsi"/>
                <w:b/>
                <w:bCs/>
              </w:rPr>
            </w:pPr>
            <w:r w:rsidRPr="00FF4F7F">
              <w:rPr>
                <w:rFonts w:cstheme="minorHAnsi"/>
                <w:b/>
                <w:bCs/>
              </w:rPr>
              <w:t>View your Annual Tax Summary</w:t>
            </w:r>
          </w:p>
          <w:p w14:paraId="791A7DBD" w14:textId="77777777" w:rsidR="00A37E8D" w:rsidRPr="00FF4F7F" w:rsidRDefault="00A37E8D" w:rsidP="00A37E8D">
            <w:pPr>
              <w:pStyle w:val="NoSpacing"/>
              <w:rPr>
                <w:rFonts w:cstheme="minorHAnsi"/>
              </w:rPr>
            </w:pPr>
            <w:r w:rsidRPr="00FF4F7F">
              <w:rPr>
                <w:rFonts w:cstheme="minorHAnsi"/>
              </w:rPr>
              <w:t>View your Annual Tax Summary and find out how the government calculates and spends your Income Tax and National Insurance contributions.</w:t>
            </w:r>
          </w:p>
          <w:p w14:paraId="05E6507E" w14:textId="1D745AB3" w:rsidR="00A37E8D" w:rsidRDefault="00A37E8D" w:rsidP="00A37E8D">
            <w:pPr>
              <w:pStyle w:val="NoSpacing"/>
              <w:rPr>
                <w:rFonts w:cstheme="minorHAnsi"/>
              </w:rPr>
            </w:pPr>
            <w:r w:rsidRPr="00FF4F7F">
              <w:rPr>
                <w:rFonts w:cstheme="minorHAnsi"/>
              </w:rPr>
              <w:t>Guidance has been updated to show that the Annual Tax Summary is not evidence of income you have received.</w:t>
            </w:r>
          </w:p>
        </w:tc>
        <w:tc>
          <w:tcPr>
            <w:tcW w:w="6666" w:type="dxa"/>
          </w:tcPr>
          <w:p w14:paraId="6FAA9C41" w14:textId="4FD18446" w:rsidR="00A37E8D" w:rsidRDefault="00930CFC" w:rsidP="00A37E8D">
            <w:pPr>
              <w:spacing w:after="0" w:line="240" w:lineRule="auto"/>
            </w:pPr>
            <w:hyperlink r:id="rId37" w:history="1">
              <w:r w:rsidR="00A37E8D" w:rsidRPr="007D6B39">
                <w:rPr>
                  <w:rStyle w:val="Hyperlink"/>
                </w:rPr>
                <w:t>https://www.gov.uk/guidance/annual-tax-summary</w:t>
              </w:r>
            </w:hyperlink>
            <w:r w:rsidR="00A37E8D">
              <w:t xml:space="preserve"> </w:t>
            </w:r>
          </w:p>
        </w:tc>
      </w:tr>
      <w:tr w:rsidR="0041331E" w:rsidRPr="00A55C54" w14:paraId="6B0CE003" w14:textId="77777777" w:rsidTr="00265F1B">
        <w:tc>
          <w:tcPr>
            <w:tcW w:w="1565" w:type="dxa"/>
            <w:tcBorders>
              <w:top w:val="single" w:sz="4" w:space="0" w:color="auto"/>
              <w:bottom w:val="single" w:sz="4" w:space="0" w:color="auto"/>
            </w:tcBorders>
            <w:shd w:val="clear" w:color="auto" w:fill="auto"/>
          </w:tcPr>
          <w:p w14:paraId="3444DD56" w14:textId="3ADF1D24" w:rsidR="0041331E" w:rsidRDefault="0041331E" w:rsidP="0041331E">
            <w:pPr>
              <w:spacing w:after="0" w:line="240" w:lineRule="auto"/>
            </w:pPr>
            <w:bookmarkStart w:id="24" w:name="_Hlk160010351"/>
            <w:r>
              <w:t>15 February</w:t>
            </w:r>
          </w:p>
        </w:tc>
        <w:tc>
          <w:tcPr>
            <w:tcW w:w="7796" w:type="dxa"/>
            <w:tcBorders>
              <w:top w:val="single" w:sz="4" w:space="0" w:color="auto"/>
              <w:bottom w:val="single" w:sz="4" w:space="0" w:color="auto"/>
            </w:tcBorders>
            <w:shd w:val="clear" w:color="auto" w:fill="auto"/>
          </w:tcPr>
          <w:p w14:paraId="5619C87F" w14:textId="0CB83B3B" w:rsidR="0041331E" w:rsidRPr="0041331E" w:rsidRDefault="0041331E" w:rsidP="0041331E">
            <w:pPr>
              <w:spacing w:after="0" w:line="240" w:lineRule="auto"/>
            </w:pPr>
            <w:r>
              <w:t xml:space="preserve">Department of Health and Social Care </w:t>
            </w:r>
            <w:r w:rsidRPr="0041331E">
              <w:t>Guidance</w:t>
            </w:r>
          </w:p>
          <w:p w14:paraId="362D89FA" w14:textId="77777777" w:rsidR="0041331E" w:rsidRPr="0041331E" w:rsidRDefault="0041331E" w:rsidP="0041331E">
            <w:pPr>
              <w:spacing w:after="0" w:line="240" w:lineRule="auto"/>
              <w:rPr>
                <w:b/>
                <w:bCs/>
              </w:rPr>
            </w:pPr>
            <w:r w:rsidRPr="0041331E">
              <w:rPr>
                <w:b/>
                <w:bCs/>
              </w:rPr>
              <w:t>NHS Choice Framework - what choices are available to you in your NHS care</w:t>
            </w:r>
          </w:p>
          <w:p w14:paraId="50EC00D6" w14:textId="29B91900" w:rsidR="0041331E" w:rsidRDefault="0041331E" w:rsidP="003D7B9B">
            <w:pPr>
              <w:spacing w:after="0" w:line="240" w:lineRule="auto"/>
              <w:rPr>
                <w:rFonts w:cstheme="minorHAnsi"/>
              </w:rPr>
            </w:pPr>
            <w:r w:rsidRPr="0041331E">
              <w:t xml:space="preserve">Sets out patients’ rights </w:t>
            </w:r>
            <w:proofErr w:type="gramStart"/>
            <w:r w:rsidRPr="0041331E">
              <w:t>to choice</w:t>
            </w:r>
            <w:proofErr w:type="gramEnd"/>
            <w:r w:rsidRPr="0041331E">
              <w:t xml:space="preserve"> in healthcare, where to find information to help choose, and how to complain if choice is not offered.</w:t>
            </w:r>
          </w:p>
        </w:tc>
        <w:tc>
          <w:tcPr>
            <w:tcW w:w="6666" w:type="dxa"/>
          </w:tcPr>
          <w:p w14:paraId="08E8EE5B" w14:textId="6745EB7B" w:rsidR="0041331E" w:rsidRDefault="00930CFC" w:rsidP="0041331E">
            <w:pPr>
              <w:spacing w:after="0" w:line="240" w:lineRule="auto"/>
            </w:pPr>
            <w:hyperlink r:id="rId38" w:history="1">
              <w:r w:rsidR="0041331E" w:rsidRPr="00194BDE">
                <w:rPr>
                  <w:rStyle w:val="Hyperlink"/>
                </w:rPr>
                <w:t>https://www.gov.uk/government/publications/the-nhs-choice-framework?utm_medium=email&amp;utm_campaign=govuk-notifications-topic&amp;utm_source=9debefd5-6ab0-4061-9f2d-36d30426201f&amp;utm_content=daily</w:t>
              </w:r>
            </w:hyperlink>
            <w:r w:rsidR="0041331E">
              <w:t xml:space="preserve"> </w:t>
            </w:r>
          </w:p>
        </w:tc>
      </w:tr>
    </w:tbl>
    <w:p w14:paraId="7889415F" w14:textId="77777777" w:rsidR="00930CFC" w:rsidRDefault="00930CFC" w:rsidP="00930CFC">
      <w:pPr>
        <w:tabs>
          <w:tab w:val="left" w:pos="360"/>
          <w:tab w:val="left" w:pos="5240"/>
        </w:tabs>
      </w:pPr>
    </w:p>
    <w:tbl>
      <w:tblPr>
        <w:tblStyle w:val="TableGrid"/>
        <w:tblpPr w:leftFromText="180" w:rightFromText="180" w:vertAnchor="text" w:tblpX="-294" w:tblpY="1"/>
        <w:tblOverlap w:val="never"/>
        <w:tblW w:w="16027" w:type="dxa"/>
        <w:tblLayout w:type="fixed"/>
        <w:tblLook w:val="04A0" w:firstRow="1" w:lastRow="0" w:firstColumn="1" w:lastColumn="0" w:noHBand="0" w:noVBand="1"/>
      </w:tblPr>
      <w:tblGrid>
        <w:gridCol w:w="16027"/>
      </w:tblGrid>
      <w:tr w:rsidR="00930CFC" w14:paraId="750F8629" w14:textId="77777777" w:rsidTr="00A616B4">
        <w:trPr>
          <w:trHeight w:val="305"/>
        </w:trPr>
        <w:tc>
          <w:tcPr>
            <w:tcW w:w="16027" w:type="dxa"/>
            <w:tcBorders>
              <w:top w:val="single" w:sz="4" w:space="0" w:color="auto"/>
            </w:tcBorders>
            <w:shd w:val="clear" w:color="auto" w:fill="FFFFCC"/>
          </w:tcPr>
          <w:p w14:paraId="449DCEB3" w14:textId="0A1A7C55" w:rsidR="00930CFC" w:rsidRDefault="00930CFC" w:rsidP="00A616B4">
            <w:pPr>
              <w:spacing w:after="0" w:line="240" w:lineRule="auto"/>
            </w:pPr>
            <w:r>
              <w:br w:type="page"/>
            </w:r>
            <w:r>
              <w:br w:type="page"/>
            </w:r>
            <w:r>
              <w:br w:type="page"/>
            </w:r>
            <w:r>
              <w:br w:type="page"/>
            </w:r>
            <w: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t xml:space="preserve">Other Topics </w:t>
            </w:r>
            <w:r>
              <w:rPr>
                <w:b/>
                <w:bCs/>
              </w:rPr>
              <w:t>–</w:t>
            </w:r>
            <w:r>
              <w:rPr>
                <w:b/>
                <w:bCs/>
              </w:rPr>
              <w:t xml:space="preserve"> updates</w:t>
            </w:r>
            <w:r>
              <w:rPr>
                <w:b/>
                <w:bCs/>
              </w:rPr>
              <w:t xml:space="preserve"> continued…</w:t>
            </w:r>
          </w:p>
        </w:tc>
      </w:tr>
    </w:tbl>
    <w:tbl>
      <w:tblPr>
        <w:tblStyle w:val="TableGrid"/>
        <w:tblW w:w="16027" w:type="dxa"/>
        <w:tblInd w:w="-294" w:type="dxa"/>
        <w:tblLayout w:type="fixed"/>
        <w:tblLook w:val="04A0" w:firstRow="1" w:lastRow="0" w:firstColumn="1" w:lastColumn="0" w:noHBand="0" w:noVBand="1"/>
      </w:tblPr>
      <w:tblGrid>
        <w:gridCol w:w="1565"/>
        <w:gridCol w:w="7796"/>
        <w:gridCol w:w="6666"/>
      </w:tblGrid>
      <w:tr w:rsidR="003D7B9B" w:rsidRPr="00A55C54" w14:paraId="02F6BF38" w14:textId="77777777" w:rsidTr="00265F1B">
        <w:tc>
          <w:tcPr>
            <w:tcW w:w="1565" w:type="dxa"/>
            <w:tcBorders>
              <w:top w:val="single" w:sz="4" w:space="0" w:color="auto"/>
              <w:bottom w:val="single" w:sz="4" w:space="0" w:color="auto"/>
            </w:tcBorders>
            <w:shd w:val="clear" w:color="auto" w:fill="auto"/>
          </w:tcPr>
          <w:p w14:paraId="03A2E758" w14:textId="15EBBC32" w:rsidR="003D7B9B" w:rsidRDefault="003D7B9B" w:rsidP="0041331E">
            <w:pPr>
              <w:spacing w:after="0" w:line="240" w:lineRule="auto"/>
            </w:pPr>
            <w:r>
              <w:t>20 February</w:t>
            </w:r>
          </w:p>
        </w:tc>
        <w:tc>
          <w:tcPr>
            <w:tcW w:w="7796" w:type="dxa"/>
            <w:tcBorders>
              <w:top w:val="single" w:sz="4" w:space="0" w:color="auto"/>
              <w:bottom w:val="single" w:sz="4" w:space="0" w:color="auto"/>
            </w:tcBorders>
            <w:shd w:val="clear" w:color="auto" w:fill="auto"/>
          </w:tcPr>
          <w:p w14:paraId="5E39E777" w14:textId="5D60C6F9" w:rsidR="003D7B9B" w:rsidRPr="003D7B9B" w:rsidRDefault="003D7B9B" w:rsidP="003D7B9B">
            <w:pPr>
              <w:spacing w:after="0" w:line="240" w:lineRule="auto"/>
            </w:pPr>
            <w:r>
              <w:t xml:space="preserve">Independent Reconfiguration Panel </w:t>
            </w:r>
            <w:r w:rsidRPr="003D7B9B">
              <w:t>Guidance</w:t>
            </w:r>
          </w:p>
          <w:p w14:paraId="6E71A741" w14:textId="77777777" w:rsidR="003D7B9B" w:rsidRPr="003D7B9B" w:rsidRDefault="003D7B9B" w:rsidP="003D7B9B">
            <w:pPr>
              <w:spacing w:after="0" w:line="240" w:lineRule="auto"/>
              <w:rPr>
                <w:b/>
                <w:bCs/>
              </w:rPr>
            </w:pPr>
            <w:r w:rsidRPr="003D7B9B">
              <w:rPr>
                <w:b/>
                <w:bCs/>
              </w:rPr>
              <w:t>Learning from reviews of NHS service change</w:t>
            </w:r>
          </w:p>
          <w:p w14:paraId="1B91DA36" w14:textId="3D00E240" w:rsidR="003D7B9B" w:rsidRDefault="003D7B9B" w:rsidP="003D7B9B">
            <w:pPr>
              <w:spacing w:after="0" w:line="240" w:lineRule="auto"/>
            </w:pPr>
            <w:r w:rsidRPr="003D7B9B">
              <w:t>Six lessons learned identified by the Independent Reconfiguration Panel to improve proposals for changes to NHS services.</w:t>
            </w:r>
          </w:p>
        </w:tc>
        <w:tc>
          <w:tcPr>
            <w:tcW w:w="6666" w:type="dxa"/>
          </w:tcPr>
          <w:p w14:paraId="456D08C8" w14:textId="240BF2E7" w:rsidR="003D7B9B" w:rsidRDefault="00930CFC" w:rsidP="0041331E">
            <w:pPr>
              <w:spacing w:after="0" w:line="240" w:lineRule="auto"/>
            </w:pPr>
            <w:hyperlink r:id="rId39" w:history="1">
              <w:r w:rsidR="003D7B9B" w:rsidRPr="00194BDE">
                <w:rPr>
                  <w:rStyle w:val="Hyperlink"/>
                </w:rPr>
                <w:t>https://www.gov.uk/government/publications/learning-from-reviews-of-nhs-service-change?utm_medium=email&amp;utm_campaign=govuk-notifications-topic&amp;utm_source=8e321afe-0036-48b9-8366-1d7e26043355&amp;utm_content=daily</w:t>
              </w:r>
            </w:hyperlink>
            <w:r w:rsidR="003D7B9B">
              <w:t xml:space="preserve"> </w:t>
            </w:r>
          </w:p>
        </w:tc>
      </w:tr>
      <w:tr w:rsidR="003D7B9B" w:rsidRPr="00A55C54" w14:paraId="5FC2E984" w14:textId="77777777" w:rsidTr="00265F1B">
        <w:tc>
          <w:tcPr>
            <w:tcW w:w="1565" w:type="dxa"/>
            <w:tcBorders>
              <w:top w:val="single" w:sz="4" w:space="0" w:color="auto"/>
              <w:bottom w:val="single" w:sz="4" w:space="0" w:color="auto"/>
            </w:tcBorders>
            <w:shd w:val="clear" w:color="auto" w:fill="auto"/>
          </w:tcPr>
          <w:p w14:paraId="19E9A6F8" w14:textId="39EF528A" w:rsidR="003D7B9B" w:rsidRDefault="003D7B9B" w:rsidP="0041331E">
            <w:pPr>
              <w:spacing w:after="0" w:line="240" w:lineRule="auto"/>
            </w:pPr>
            <w:r>
              <w:t>22 February</w:t>
            </w:r>
          </w:p>
        </w:tc>
        <w:tc>
          <w:tcPr>
            <w:tcW w:w="7796" w:type="dxa"/>
            <w:tcBorders>
              <w:top w:val="single" w:sz="4" w:space="0" w:color="auto"/>
              <w:bottom w:val="single" w:sz="4" w:space="0" w:color="auto"/>
            </w:tcBorders>
            <w:shd w:val="clear" w:color="auto" w:fill="auto"/>
          </w:tcPr>
          <w:p w14:paraId="560C5F4A" w14:textId="77777777" w:rsidR="003D7B9B" w:rsidRPr="003D7B9B" w:rsidRDefault="003D7B9B" w:rsidP="003D7B9B">
            <w:pPr>
              <w:spacing w:after="0" w:line="240" w:lineRule="auto"/>
            </w:pPr>
            <w:r w:rsidRPr="003D7B9B">
              <w:t>Statutory guidance</w:t>
            </w:r>
          </w:p>
          <w:p w14:paraId="33B07320" w14:textId="77777777" w:rsidR="003D7B9B" w:rsidRPr="003D7B9B" w:rsidRDefault="003D7B9B" w:rsidP="003D7B9B">
            <w:pPr>
              <w:spacing w:after="0" w:line="240" w:lineRule="auto"/>
              <w:rPr>
                <w:b/>
                <w:bCs/>
              </w:rPr>
            </w:pPr>
            <w:r w:rsidRPr="003D7B9B">
              <w:rPr>
                <w:b/>
                <w:bCs/>
              </w:rPr>
              <w:t>Modern slavery: how to identify and support victims</w:t>
            </w:r>
          </w:p>
          <w:p w14:paraId="133D52EB" w14:textId="77777777" w:rsidR="003D7B9B" w:rsidRPr="003D7B9B" w:rsidRDefault="003D7B9B" w:rsidP="003D7B9B">
            <w:pPr>
              <w:spacing w:after="0" w:line="240" w:lineRule="auto"/>
            </w:pPr>
            <w:r w:rsidRPr="003D7B9B">
              <w:t>Describes the signs that someone may be a victim of modern slavery, the support available to victims, and the process for determining whether someone is a victim.</w:t>
            </w:r>
          </w:p>
          <w:p w14:paraId="33B7438C" w14:textId="11E28404" w:rsidR="003D7B9B" w:rsidRDefault="003D7B9B" w:rsidP="003D7B9B">
            <w:pPr>
              <w:spacing w:after="0" w:line="240" w:lineRule="auto"/>
            </w:pPr>
          </w:p>
        </w:tc>
        <w:tc>
          <w:tcPr>
            <w:tcW w:w="6666" w:type="dxa"/>
          </w:tcPr>
          <w:p w14:paraId="18A72854" w14:textId="488242BD" w:rsidR="003D7B9B" w:rsidRDefault="00930CFC" w:rsidP="0041331E">
            <w:pPr>
              <w:spacing w:after="0" w:line="240" w:lineRule="auto"/>
            </w:pPr>
            <w:hyperlink r:id="rId40" w:history="1">
              <w:r w:rsidR="003D7B9B" w:rsidRPr="00194BDE">
                <w:rPr>
                  <w:rStyle w:val="Hyperlink"/>
                </w:rPr>
                <w:t>https://www.gov.uk/government/publications/modern-slavery-how-to-identify-and-support-victims?utm_medium=email&amp;utm_campaign=govuk-notifications-topic&amp;utm_source=6c4f2150-10eb-4f8e-b2d6-989ddc41db67&amp;utm_content=daily</w:t>
              </w:r>
            </w:hyperlink>
            <w:r w:rsidR="003D7B9B">
              <w:t xml:space="preserve"> </w:t>
            </w:r>
          </w:p>
        </w:tc>
      </w:tr>
      <w:tr w:rsidR="0087146E" w:rsidRPr="00A55C54" w14:paraId="41077238" w14:textId="77777777" w:rsidTr="00154D1D">
        <w:tc>
          <w:tcPr>
            <w:tcW w:w="1565" w:type="dxa"/>
          </w:tcPr>
          <w:p w14:paraId="10CA2C67" w14:textId="291E8D92" w:rsidR="0087146E" w:rsidRDefault="00DA0A4F" w:rsidP="00AE425E">
            <w:pPr>
              <w:spacing w:after="0" w:line="240" w:lineRule="auto"/>
            </w:pPr>
            <w:bookmarkStart w:id="25" w:name="_Hlk160011922"/>
            <w:bookmarkEnd w:id="23"/>
            <w:bookmarkEnd w:id="24"/>
            <w:r>
              <w:t xml:space="preserve">23 February </w:t>
            </w:r>
          </w:p>
        </w:tc>
        <w:tc>
          <w:tcPr>
            <w:tcW w:w="7796" w:type="dxa"/>
          </w:tcPr>
          <w:p w14:paraId="1188BB87" w14:textId="2BBB384C" w:rsidR="00DA0A4F" w:rsidRPr="00DA0A4F" w:rsidRDefault="00DA0A4F" w:rsidP="00DA0A4F">
            <w:pPr>
              <w:pStyle w:val="NoSpacing"/>
              <w:rPr>
                <w:rFonts w:cstheme="minorHAnsi"/>
              </w:rPr>
            </w:pPr>
            <w:r>
              <w:rPr>
                <w:rFonts w:cstheme="minorHAnsi"/>
              </w:rPr>
              <w:t xml:space="preserve">Department for Work and Pensions </w:t>
            </w:r>
            <w:r w:rsidRPr="00DA0A4F">
              <w:rPr>
                <w:rFonts w:cstheme="minorHAnsi"/>
              </w:rPr>
              <w:t>Guidance</w:t>
            </w:r>
          </w:p>
          <w:p w14:paraId="458EDB7F" w14:textId="77777777" w:rsidR="00DA0A4F" w:rsidRPr="00DA0A4F" w:rsidRDefault="00DA0A4F" w:rsidP="00DA0A4F">
            <w:pPr>
              <w:pStyle w:val="NoSpacing"/>
              <w:rPr>
                <w:rFonts w:cstheme="minorHAnsi"/>
                <w:b/>
                <w:bCs/>
              </w:rPr>
            </w:pPr>
            <w:r w:rsidRPr="00DA0A4F">
              <w:rPr>
                <w:rFonts w:cstheme="minorHAnsi"/>
                <w:b/>
                <w:bCs/>
              </w:rPr>
              <w:t>Cost of Living Payments 2023 to 2024</w:t>
            </w:r>
          </w:p>
          <w:p w14:paraId="469A01B9" w14:textId="77777777" w:rsidR="00DA0A4F" w:rsidRPr="00DA0A4F" w:rsidRDefault="00DA0A4F" w:rsidP="00DA0A4F">
            <w:pPr>
              <w:pStyle w:val="NoSpacing"/>
              <w:rPr>
                <w:rFonts w:cstheme="minorHAnsi"/>
              </w:rPr>
            </w:pPr>
            <w:r w:rsidRPr="00DA0A4F">
              <w:rPr>
                <w:rFonts w:cstheme="minorHAnsi"/>
              </w:rPr>
              <w:t>Guidance on getting extra payments to help with the cost of living if you’re entitled to certain benefits or tax credits.</w:t>
            </w:r>
          </w:p>
          <w:p w14:paraId="371635D3" w14:textId="3D4EC797" w:rsidR="0087146E" w:rsidRDefault="0087146E" w:rsidP="0087146E">
            <w:pPr>
              <w:pStyle w:val="NoSpacing"/>
              <w:rPr>
                <w:rFonts w:cstheme="minorHAnsi"/>
              </w:rPr>
            </w:pPr>
          </w:p>
        </w:tc>
        <w:tc>
          <w:tcPr>
            <w:tcW w:w="6666" w:type="dxa"/>
          </w:tcPr>
          <w:p w14:paraId="6A1BA14A" w14:textId="0A466F82" w:rsidR="0087146E" w:rsidRDefault="00930CFC" w:rsidP="0030352D">
            <w:pPr>
              <w:spacing w:after="0" w:line="240" w:lineRule="auto"/>
            </w:pPr>
            <w:hyperlink r:id="rId41" w:history="1">
              <w:r w:rsidR="00DA0A4F" w:rsidRPr="00194BDE">
                <w:rPr>
                  <w:rStyle w:val="Hyperlink"/>
                </w:rPr>
                <w:t>https://www.gov.uk/guidance/cost-of-living-payment?utm_medium=email&amp;utm_campaign=govuk-notifications-topic&amp;utm_source=b143c6ce-615f-4926-b20c-c1e840e55653&amp;utm_content=daily</w:t>
              </w:r>
            </w:hyperlink>
            <w:r w:rsidR="00DA0A4F">
              <w:t xml:space="preserve"> </w:t>
            </w:r>
          </w:p>
        </w:tc>
      </w:tr>
      <w:bookmarkEnd w:id="25"/>
      <w:tr w:rsidR="00295792" w14:paraId="3C295BC8" w14:textId="77777777" w:rsidTr="00154D1D">
        <w:tc>
          <w:tcPr>
            <w:tcW w:w="1565" w:type="dxa"/>
          </w:tcPr>
          <w:p w14:paraId="23914C5C" w14:textId="41829ADF" w:rsidR="00295792" w:rsidRDefault="00DA0A4F" w:rsidP="0087146E">
            <w:pPr>
              <w:spacing w:after="0" w:line="240" w:lineRule="auto"/>
            </w:pPr>
            <w:r>
              <w:t>23 February</w:t>
            </w:r>
          </w:p>
        </w:tc>
        <w:tc>
          <w:tcPr>
            <w:tcW w:w="7796" w:type="dxa"/>
          </w:tcPr>
          <w:p w14:paraId="3277C7C2" w14:textId="4E2DD43E" w:rsidR="00DA0A4F" w:rsidRPr="00DA0A4F" w:rsidRDefault="00DA0A4F" w:rsidP="00DA0A4F">
            <w:pPr>
              <w:spacing w:after="0" w:line="240" w:lineRule="auto"/>
            </w:pPr>
            <w:r>
              <w:t xml:space="preserve">Department for Education </w:t>
            </w:r>
            <w:r w:rsidRPr="00DA0A4F">
              <w:t>Statutory guidance</w:t>
            </w:r>
          </w:p>
          <w:p w14:paraId="383729FB" w14:textId="77777777" w:rsidR="00DA0A4F" w:rsidRPr="00DA0A4F" w:rsidRDefault="00DA0A4F" w:rsidP="00DA0A4F">
            <w:pPr>
              <w:spacing w:after="0" w:line="240" w:lineRule="auto"/>
              <w:rPr>
                <w:b/>
                <w:bCs/>
              </w:rPr>
            </w:pPr>
            <w:r w:rsidRPr="00DA0A4F">
              <w:rPr>
                <w:b/>
                <w:bCs/>
              </w:rPr>
              <w:t>Working together to safeguard children</w:t>
            </w:r>
          </w:p>
          <w:p w14:paraId="3752471E" w14:textId="77777777" w:rsidR="00DA0A4F" w:rsidRDefault="00DA0A4F" w:rsidP="00DA0A4F">
            <w:pPr>
              <w:spacing w:after="0" w:line="240" w:lineRule="auto"/>
            </w:pPr>
            <w:r w:rsidRPr="00DA0A4F">
              <w:t>Statutory guidance on multi-agency working to help, protect and promote the welfare of children.</w:t>
            </w:r>
          </w:p>
          <w:p w14:paraId="1E5CB25E" w14:textId="47228A53" w:rsidR="00DA0A4F" w:rsidRPr="00DA0A4F" w:rsidRDefault="00DA0A4F" w:rsidP="00DA0A4F">
            <w:pPr>
              <w:spacing w:after="0" w:line="240" w:lineRule="auto"/>
            </w:pPr>
            <w:r>
              <w:t xml:space="preserve">Update: </w:t>
            </w:r>
            <w:r w:rsidRPr="00DA0A4F">
              <w:t>23 February</w:t>
            </w:r>
            <w:r>
              <w:t xml:space="preserve"> 2024</w:t>
            </w:r>
          </w:p>
          <w:p w14:paraId="182B2663" w14:textId="29174660" w:rsidR="00295792" w:rsidRDefault="00DA0A4F" w:rsidP="00930CFC">
            <w:pPr>
              <w:spacing w:after="0" w:line="240" w:lineRule="auto"/>
            </w:pPr>
            <w:r w:rsidRPr="00DA0A4F">
              <w:t xml:space="preserve">Pg 26, paragraph 48: amended the wording used to describe lead safeguarding partners. Pg 42: corrected the Child Safeguarding Practice Review Panel email address. Pg 161: updated the glossary definition of 'safeguarding and promoting the welfare of children' to match that on </w:t>
            </w:r>
            <w:proofErr w:type="spellStart"/>
            <w:r w:rsidRPr="00DA0A4F">
              <w:t>pg</w:t>
            </w:r>
            <w:proofErr w:type="spellEnd"/>
            <w:r w:rsidRPr="00DA0A4F">
              <w:t xml:space="preserve"> 7 to 8. Pg 167: linked to the latest version of 'Good practice guidance on working with parents with a learning disability'.</w:t>
            </w:r>
          </w:p>
        </w:tc>
        <w:tc>
          <w:tcPr>
            <w:tcW w:w="6666" w:type="dxa"/>
          </w:tcPr>
          <w:p w14:paraId="4A6C69F3" w14:textId="6866430C" w:rsidR="00295792" w:rsidRDefault="00930CFC" w:rsidP="00AE425E">
            <w:pPr>
              <w:spacing w:after="0" w:line="240" w:lineRule="auto"/>
            </w:pPr>
            <w:hyperlink r:id="rId42" w:anchor="full-publication-update-history" w:history="1">
              <w:r w:rsidR="00DA0A4F" w:rsidRPr="00194BDE">
                <w:rPr>
                  <w:rStyle w:val="Hyperlink"/>
                </w:rPr>
                <w:t>https://www.gov.uk/government/publications/working-together-to-safeguard-children--2?utm_medium=email&amp;utm_campaign=govuk-notifications-topic&amp;utm_source=b288ebd7-11d1-49e7-85e4-e6ed794cf312&amp;utm_content=daily#full-publication-update-history</w:t>
              </w:r>
            </w:hyperlink>
            <w:r w:rsidR="00DA0A4F">
              <w:t xml:space="preserve"> </w:t>
            </w:r>
          </w:p>
        </w:tc>
      </w:tr>
      <w:tr w:rsidR="00AE425E" w14:paraId="3C31ACEE" w14:textId="77777777" w:rsidTr="00154D1D">
        <w:tc>
          <w:tcPr>
            <w:tcW w:w="1565" w:type="dxa"/>
          </w:tcPr>
          <w:p w14:paraId="569BDDD0" w14:textId="17D4688A" w:rsidR="00AE425E" w:rsidRPr="001E0446" w:rsidRDefault="00930CFC" w:rsidP="00AE425E">
            <w:pPr>
              <w:pStyle w:val="NoSpacing"/>
              <w:rPr>
                <w:rFonts w:ascii="Calibri" w:hAnsi="Calibri" w:cs="Calibri"/>
              </w:rPr>
            </w:pPr>
            <w:bookmarkStart w:id="26" w:name="_Hlk148430171"/>
            <w:r>
              <w:rPr>
                <w:rFonts w:ascii="Calibri" w:hAnsi="Calibri" w:cs="Calibri"/>
              </w:rPr>
              <w:t>29 February</w:t>
            </w:r>
          </w:p>
        </w:tc>
        <w:tc>
          <w:tcPr>
            <w:tcW w:w="7796" w:type="dxa"/>
          </w:tcPr>
          <w:p w14:paraId="54F25658" w14:textId="242C16B4" w:rsidR="00930CFC" w:rsidRPr="00930CFC" w:rsidRDefault="00930CFC" w:rsidP="00930CFC">
            <w:pPr>
              <w:pStyle w:val="NoSpacing"/>
              <w:rPr>
                <w:rFonts w:ascii="Calibri" w:hAnsi="Calibri" w:cs="Calibri"/>
              </w:rPr>
            </w:pPr>
            <w:r>
              <w:rPr>
                <w:rFonts w:ascii="Calibri" w:hAnsi="Calibri" w:cs="Calibri"/>
              </w:rPr>
              <w:t xml:space="preserve">HM Revenue &amp; Customs </w:t>
            </w:r>
            <w:r w:rsidRPr="00930CFC">
              <w:rPr>
                <w:rFonts w:ascii="Calibri" w:hAnsi="Calibri" w:cs="Calibri"/>
              </w:rPr>
              <w:t>Guidance</w:t>
            </w:r>
          </w:p>
          <w:p w14:paraId="6FE74B1A" w14:textId="77777777" w:rsidR="00930CFC" w:rsidRPr="00930CFC" w:rsidRDefault="00930CFC" w:rsidP="00930CFC">
            <w:pPr>
              <w:pStyle w:val="NoSpacing"/>
              <w:rPr>
                <w:rFonts w:ascii="Calibri" w:hAnsi="Calibri" w:cs="Calibri"/>
                <w:b/>
                <w:bCs/>
              </w:rPr>
            </w:pPr>
            <w:r w:rsidRPr="00930CFC">
              <w:rPr>
                <w:rFonts w:ascii="Calibri" w:hAnsi="Calibri" w:cs="Calibri"/>
                <w:b/>
                <w:bCs/>
              </w:rPr>
              <w:t>Rates and allowances: tax credits, Child Benefit and Guardian's Allowance</w:t>
            </w:r>
          </w:p>
          <w:p w14:paraId="17391C2F" w14:textId="77777777" w:rsidR="00930CFC" w:rsidRPr="00930CFC" w:rsidRDefault="00930CFC" w:rsidP="00930CFC">
            <w:pPr>
              <w:pStyle w:val="NoSpacing"/>
              <w:rPr>
                <w:rFonts w:ascii="Calibri" w:hAnsi="Calibri" w:cs="Calibri"/>
                <w:b/>
                <w:bCs/>
              </w:rPr>
            </w:pPr>
            <w:r w:rsidRPr="00930CFC">
              <w:rPr>
                <w:rFonts w:ascii="Calibri" w:hAnsi="Calibri" w:cs="Calibri"/>
                <w:b/>
                <w:bCs/>
              </w:rPr>
              <w:t>Find out the rates, thresholds and allowances for tax credits, Child Benefit and Guardian's Allowance.</w:t>
            </w:r>
          </w:p>
          <w:p w14:paraId="349965C8" w14:textId="35CF4779" w:rsidR="00AE425E" w:rsidRPr="00930CFC" w:rsidRDefault="00930CFC" w:rsidP="004856FC">
            <w:pPr>
              <w:pStyle w:val="NoSpacing"/>
              <w:rPr>
                <w:rStyle w:val="govuk-caption-xl"/>
                <w:rFonts w:ascii="Calibri" w:hAnsi="Calibri" w:cs="Calibri"/>
              </w:rPr>
            </w:pPr>
            <w:r w:rsidRPr="00930CFC">
              <w:rPr>
                <w:rStyle w:val="govuk-caption-xl"/>
                <w:rFonts w:ascii="Calibri" w:hAnsi="Calibri" w:cs="Calibri"/>
              </w:rPr>
              <w:t>2024 to 2025 rates have been confirmed.</w:t>
            </w:r>
          </w:p>
        </w:tc>
        <w:tc>
          <w:tcPr>
            <w:tcW w:w="6666" w:type="dxa"/>
          </w:tcPr>
          <w:p w14:paraId="7BE285BD" w14:textId="5CD78969" w:rsidR="00AE425E" w:rsidRPr="001E0446" w:rsidRDefault="00930CFC" w:rsidP="00AE425E">
            <w:pPr>
              <w:spacing w:after="0" w:line="240" w:lineRule="auto"/>
            </w:pPr>
            <w:hyperlink r:id="rId43" w:history="1">
              <w:r w:rsidRPr="00D559B2">
                <w:rPr>
                  <w:rStyle w:val="Hyperlink"/>
                </w:rPr>
                <w:t>https://www.gov.uk/government/publications/rates-and-allowances-tax-credits-child-benefit-and-guardians-allowance?utm_medium=email&amp;utm_campaign=govuk-notifications-topic&amp;utm_source=0434a6b1-6663-4fdd-bdea-7441a9f30751&amp;utm_content=daily#full-publication-update-history</w:t>
              </w:r>
            </w:hyperlink>
            <w:r>
              <w:t xml:space="preserve"> </w:t>
            </w:r>
          </w:p>
        </w:tc>
      </w:tr>
      <w:bookmarkEnd w:id="26"/>
      <w:bookmarkEnd w:id="12"/>
      <w:bookmarkEnd w:id="13"/>
    </w:tbl>
    <w:p w14:paraId="33CCF0A9" w14:textId="49DCD545" w:rsidR="00415864" w:rsidRPr="00415864" w:rsidRDefault="00415864" w:rsidP="00415864">
      <w:pPr>
        <w:tabs>
          <w:tab w:val="left" w:pos="9080"/>
        </w:tabs>
      </w:pPr>
    </w:p>
    <w:sectPr w:rsidR="00415864" w:rsidRPr="00415864">
      <w:headerReference w:type="default" r:id="rId44"/>
      <w:footerReference w:type="default" r:id="rId45"/>
      <w:pgSz w:w="16838" w:h="11906" w:orient="landscape"/>
      <w:pgMar w:top="720" w:right="720" w:bottom="720" w:left="720"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C481A" w14:textId="77777777" w:rsidR="00246D2D" w:rsidRDefault="001975B8">
      <w:pPr>
        <w:spacing w:line="240" w:lineRule="auto"/>
      </w:pPr>
      <w:r>
        <w:separator/>
      </w:r>
    </w:p>
  </w:endnote>
  <w:endnote w:type="continuationSeparator" w:id="0">
    <w:p w14:paraId="3548AA17" w14:textId="77777777" w:rsidR="00246D2D" w:rsidRDefault="001975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sz w:val="16"/>
        <w:szCs w:val="16"/>
      </w:rPr>
      <w:id w:val="-88312083"/>
      <w:docPartObj>
        <w:docPartGallery w:val="AutoText"/>
      </w:docPartObj>
    </w:sdtPr>
    <w:sdtEndPr/>
    <w:sdtContent>
      <w:sdt>
        <w:sdtPr>
          <w:rPr>
            <w:i/>
            <w:iCs/>
            <w:sz w:val="16"/>
            <w:szCs w:val="16"/>
          </w:rPr>
          <w:id w:val="-1769616900"/>
          <w:docPartObj>
            <w:docPartGallery w:val="AutoText"/>
          </w:docPartObj>
        </w:sdtPr>
        <w:sdtEndPr/>
        <w:sdtContent>
          <w:p w14:paraId="146EDDBA" w14:textId="6D582132" w:rsidR="00246D2D" w:rsidRDefault="001975B8">
            <w:pPr>
              <w:pStyle w:val="Footer"/>
              <w:jc w:val="center"/>
              <w:rPr>
                <w:i/>
                <w:iCs/>
                <w:sz w:val="16"/>
                <w:szCs w:val="16"/>
              </w:rPr>
            </w:pPr>
            <w:r>
              <w:rPr>
                <w:i/>
                <w:iCs/>
                <w:sz w:val="16"/>
                <w:szCs w:val="16"/>
              </w:rPr>
              <w:t xml:space="preserve">                                                                                                                               UCS Staff &amp; Clients Monthly ‘Nice to Know’ updates- </w:t>
            </w:r>
            <w:r w:rsidR="00E86C77">
              <w:rPr>
                <w:i/>
                <w:iCs/>
                <w:sz w:val="16"/>
                <w:szCs w:val="16"/>
              </w:rPr>
              <w:t>February</w:t>
            </w:r>
            <w:r w:rsidR="00AE4CAA">
              <w:rPr>
                <w:i/>
                <w:iCs/>
                <w:sz w:val="16"/>
                <w:szCs w:val="16"/>
              </w:rPr>
              <w:t xml:space="preserve"> 2024</w:t>
            </w:r>
            <w:r>
              <w:rPr>
                <w:i/>
                <w:iCs/>
                <w:sz w:val="16"/>
                <w:szCs w:val="16"/>
              </w:rPr>
              <w:t xml:space="preserve">                                                                                                                        Page </w:t>
            </w:r>
            <w:r>
              <w:rPr>
                <w:b/>
                <w:bCs/>
                <w:i/>
                <w:iCs/>
                <w:sz w:val="16"/>
                <w:szCs w:val="16"/>
              </w:rPr>
              <w:fldChar w:fldCharType="begin"/>
            </w:r>
            <w:r>
              <w:rPr>
                <w:b/>
                <w:bCs/>
                <w:i/>
                <w:iCs/>
                <w:sz w:val="16"/>
                <w:szCs w:val="16"/>
              </w:rPr>
              <w:instrText xml:space="preserve"> PAGE </w:instrText>
            </w:r>
            <w:r>
              <w:rPr>
                <w:b/>
                <w:bCs/>
                <w:i/>
                <w:iCs/>
                <w:sz w:val="16"/>
                <w:szCs w:val="16"/>
              </w:rPr>
              <w:fldChar w:fldCharType="separate"/>
            </w:r>
            <w:r>
              <w:rPr>
                <w:b/>
                <w:bCs/>
                <w:i/>
                <w:iCs/>
                <w:sz w:val="16"/>
                <w:szCs w:val="16"/>
              </w:rPr>
              <w:t>2</w:t>
            </w:r>
            <w:r>
              <w:rPr>
                <w:b/>
                <w:bCs/>
                <w:i/>
                <w:iCs/>
                <w:sz w:val="16"/>
                <w:szCs w:val="16"/>
              </w:rPr>
              <w:fldChar w:fldCharType="end"/>
            </w:r>
            <w:r>
              <w:rPr>
                <w:i/>
                <w:iCs/>
                <w:sz w:val="16"/>
                <w:szCs w:val="16"/>
              </w:rPr>
              <w:t xml:space="preserve"> of </w:t>
            </w:r>
            <w:r>
              <w:rPr>
                <w:b/>
                <w:bCs/>
                <w:i/>
                <w:iCs/>
                <w:sz w:val="16"/>
                <w:szCs w:val="16"/>
              </w:rPr>
              <w:fldChar w:fldCharType="begin"/>
            </w:r>
            <w:r>
              <w:rPr>
                <w:b/>
                <w:bCs/>
                <w:i/>
                <w:iCs/>
                <w:sz w:val="16"/>
                <w:szCs w:val="16"/>
              </w:rPr>
              <w:instrText xml:space="preserve"> NUMPAGES  </w:instrText>
            </w:r>
            <w:r>
              <w:rPr>
                <w:b/>
                <w:bCs/>
                <w:i/>
                <w:iCs/>
                <w:sz w:val="16"/>
                <w:szCs w:val="16"/>
              </w:rPr>
              <w:fldChar w:fldCharType="separate"/>
            </w:r>
            <w:r>
              <w:rPr>
                <w:b/>
                <w:bCs/>
                <w:i/>
                <w:iCs/>
                <w:sz w:val="16"/>
                <w:szCs w:val="16"/>
              </w:rPr>
              <w:t>2</w:t>
            </w:r>
            <w:r>
              <w:rPr>
                <w:b/>
                <w:bCs/>
                <w:i/>
                <w:iCs/>
                <w:sz w:val="16"/>
                <w:szCs w:val="16"/>
              </w:rPr>
              <w:fldChar w:fldCharType="end"/>
            </w:r>
          </w:p>
        </w:sdtContent>
      </w:sdt>
    </w:sdtContent>
  </w:sdt>
  <w:p w14:paraId="7C3CE73F" w14:textId="77777777" w:rsidR="00246D2D" w:rsidRDefault="00246D2D">
    <w:pPr>
      <w:pStyle w:val="Footer"/>
      <w:rPr>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4BBC3" w14:textId="77777777" w:rsidR="00246D2D" w:rsidRDefault="001975B8">
      <w:pPr>
        <w:spacing w:after="0"/>
      </w:pPr>
      <w:r>
        <w:separator/>
      </w:r>
    </w:p>
  </w:footnote>
  <w:footnote w:type="continuationSeparator" w:id="0">
    <w:p w14:paraId="1ABD52A1" w14:textId="77777777" w:rsidR="00246D2D" w:rsidRDefault="001975B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3613"/>
    </w:tblGrid>
    <w:tr w:rsidR="00246D2D" w14:paraId="01E9F216" w14:textId="77777777">
      <w:tc>
        <w:tcPr>
          <w:tcW w:w="1696" w:type="dxa"/>
        </w:tcPr>
        <w:p w14:paraId="29734CE5" w14:textId="77777777" w:rsidR="00246D2D" w:rsidRDefault="001975B8">
          <w:pPr>
            <w:pStyle w:val="Header"/>
            <w:jc w:val="right"/>
          </w:pPr>
          <w:r>
            <w:rPr>
              <w:b/>
              <w:noProof/>
              <w:lang w:eastAsia="en-GB"/>
            </w:rPr>
            <w:drawing>
              <wp:inline distT="0" distB="0" distL="0" distR="0" wp14:anchorId="6A3D2E15" wp14:editId="481DC31B">
                <wp:extent cx="673100" cy="446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l="15167" t="14848" r="12827" b="13500"/>
                        <a:stretch>
                          <a:fillRect/>
                        </a:stretch>
                      </pic:blipFill>
                      <pic:spPr>
                        <a:xfrm>
                          <a:off x="0" y="0"/>
                          <a:ext cx="692157" cy="459560"/>
                        </a:xfrm>
                        <a:prstGeom prst="rect">
                          <a:avLst/>
                        </a:prstGeom>
                        <a:noFill/>
                        <a:ln>
                          <a:noFill/>
                        </a:ln>
                      </pic:spPr>
                    </pic:pic>
                  </a:graphicData>
                </a:graphic>
              </wp:inline>
            </w:drawing>
          </w:r>
        </w:p>
      </w:tc>
      <w:tc>
        <w:tcPr>
          <w:tcW w:w="13613" w:type="dxa"/>
        </w:tcPr>
        <w:p w14:paraId="4759B127" w14:textId="77777777" w:rsidR="00246D2D" w:rsidRDefault="00246D2D">
          <w:pPr>
            <w:pStyle w:val="Header"/>
          </w:pPr>
        </w:p>
        <w:p w14:paraId="56EDF557" w14:textId="77777777" w:rsidR="00246D2D" w:rsidRDefault="001975B8">
          <w:pPr>
            <w:pStyle w:val="Header"/>
            <w:rPr>
              <w:b/>
              <w:bCs/>
            </w:rPr>
          </w:pPr>
          <w:r>
            <w:rPr>
              <w:b/>
              <w:bCs/>
              <w:sz w:val="28"/>
              <w:szCs w:val="28"/>
            </w:rPr>
            <w:t xml:space="preserve">                                          UCS Staff &amp; Client Monthly ‘Nice to Know’ updates</w:t>
          </w:r>
        </w:p>
      </w:tc>
    </w:tr>
  </w:tbl>
  <w:p w14:paraId="06F8E38D" w14:textId="77777777" w:rsidR="00246D2D" w:rsidRDefault="00246D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19CD"/>
    <w:multiLevelType w:val="multilevel"/>
    <w:tmpl w:val="15D0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8675B"/>
    <w:multiLevelType w:val="multilevel"/>
    <w:tmpl w:val="9816F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A46DB"/>
    <w:multiLevelType w:val="multilevel"/>
    <w:tmpl w:val="0DAE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FE44B7"/>
    <w:multiLevelType w:val="multilevel"/>
    <w:tmpl w:val="BCCA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096DCC"/>
    <w:multiLevelType w:val="multilevel"/>
    <w:tmpl w:val="F39EA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9D11AC"/>
    <w:multiLevelType w:val="multilevel"/>
    <w:tmpl w:val="358ED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C14FAD"/>
    <w:multiLevelType w:val="multilevel"/>
    <w:tmpl w:val="BCBA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5716CE"/>
    <w:multiLevelType w:val="multilevel"/>
    <w:tmpl w:val="37787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087DE7"/>
    <w:multiLevelType w:val="multilevel"/>
    <w:tmpl w:val="CF92C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581B65"/>
    <w:multiLevelType w:val="multilevel"/>
    <w:tmpl w:val="47E8E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CE0D9D"/>
    <w:multiLevelType w:val="multilevel"/>
    <w:tmpl w:val="DAFEF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8E58CF"/>
    <w:multiLevelType w:val="multilevel"/>
    <w:tmpl w:val="75B64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320156"/>
    <w:multiLevelType w:val="multilevel"/>
    <w:tmpl w:val="CF72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362C4C"/>
    <w:multiLevelType w:val="multilevel"/>
    <w:tmpl w:val="198C9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315383"/>
    <w:multiLevelType w:val="multilevel"/>
    <w:tmpl w:val="16809D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0368FE"/>
    <w:multiLevelType w:val="hybridMultilevel"/>
    <w:tmpl w:val="71646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C365F9"/>
    <w:multiLevelType w:val="multilevel"/>
    <w:tmpl w:val="87A68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EA0896"/>
    <w:multiLevelType w:val="multilevel"/>
    <w:tmpl w:val="36E07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4C52FD"/>
    <w:multiLevelType w:val="multilevel"/>
    <w:tmpl w:val="1A2EB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0658A3"/>
    <w:multiLevelType w:val="multilevel"/>
    <w:tmpl w:val="471A0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D870057"/>
    <w:multiLevelType w:val="multilevel"/>
    <w:tmpl w:val="702E1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CB53EA"/>
    <w:multiLevelType w:val="multilevel"/>
    <w:tmpl w:val="50CB53E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2" w15:restartNumberingAfterBreak="0">
    <w:nsid w:val="5C864933"/>
    <w:multiLevelType w:val="multilevel"/>
    <w:tmpl w:val="C2FCE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B36BB6"/>
    <w:multiLevelType w:val="multilevel"/>
    <w:tmpl w:val="D0863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1F257B"/>
    <w:multiLevelType w:val="multilevel"/>
    <w:tmpl w:val="2E1E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81504B"/>
    <w:multiLevelType w:val="multilevel"/>
    <w:tmpl w:val="24F4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31436C"/>
    <w:multiLevelType w:val="multilevel"/>
    <w:tmpl w:val="B3FE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D14DCB"/>
    <w:multiLevelType w:val="multilevel"/>
    <w:tmpl w:val="7A1CF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CC4153"/>
    <w:multiLevelType w:val="multilevel"/>
    <w:tmpl w:val="996EB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ED44FD"/>
    <w:multiLevelType w:val="multilevel"/>
    <w:tmpl w:val="CB30A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963461"/>
    <w:multiLevelType w:val="multilevel"/>
    <w:tmpl w:val="4B28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E30134"/>
    <w:multiLevelType w:val="multilevel"/>
    <w:tmpl w:val="C9B47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2588794">
    <w:abstractNumId w:val="21"/>
  </w:num>
  <w:num w:numId="2" w16cid:durableId="2100783717">
    <w:abstractNumId w:val="5"/>
  </w:num>
  <w:num w:numId="3" w16cid:durableId="1803620921">
    <w:abstractNumId w:val="17"/>
  </w:num>
  <w:num w:numId="4" w16cid:durableId="834535737">
    <w:abstractNumId w:val="26"/>
  </w:num>
  <w:num w:numId="5" w16cid:durableId="435559024">
    <w:abstractNumId w:val="8"/>
  </w:num>
  <w:num w:numId="6" w16cid:durableId="1214197878">
    <w:abstractNumId w:val="23"/>
  </w:num>
  <w:num w:numId="7" w16cid:durableId="998658065">
    <w:abstractNumId w:val="12"/>
  </w:num>
  <w:num w:numId="8" w16cid:durableId="1758090203">
    <w:abstractNumId w:val="24"/>
  </w:num>
  <w:num w:numId="9" w16cid:durableId="910506963">
    <w:abstractNumId w:val="6"/>
  </w:num>
  <w:num w:numId="10" w16cid:durableId="1216314004">
    <w:abstractNumId w:val="4"/>
  </w:num>
  <w:num w:numId="11" w16cid:durableId="934217247">
    <w:abstractNumId w:val="13"/>
  </w:num>
  <w:num w:numId="12" w16cid:durableId="205216838">
    <w:abstractNumId w:val="22"/>
  </w:num>
  <w:num w:numId="13" w16cid:durableId="1565799479">
    <w:abstractNumId w:val="10"/>
  </w:num>
  <w:num w:numId="14" w16cid:durableId="1592353033">
    <w:abstractNumId w:val="29"/>
  </w:num>
  <w:num w:numId="15" w16cid:durableId="1098064942">
    <w:abstractNumId w:val="3"/>
  </w:num>
  <w:num w:numId="16" w16cid:durableId="678850441">
    <w:abstractNumId w:val="9"/>
  </w:num>
  <w:num w:numId="17" w16cid:durableId="1411804016">
    <w:abstractNumId w:val="7"/>
  </w:num>
  <w:num w:numId="18" w16cid:durableId="304360114">
    <w:abstractNumId w:val="15"/>
  </w:num>
  <w:num w:numId="19" w16cid:durableId="969214407">
    <w:abstractNumId w:val="30"/>
  </w:num>
  <w:num w:numId="20" w16cid:durableId="1717966838">
    <w:abstractNumId w:val="27"/>
  </w:num>
  <w:num w:numId="21" w16cid:durableId="707992887">
    <w:abstractNumId w:val="0"/>
  </w:num>
  <w:num w:numId="22" w16cid:durableId="619456413">
    <w:abstractNumId w:val="19"/>
  </w:num>
  <w:num w:numId="23" w16cid:durableId="609052344">
    <w:abstractNumId w:val="11"/>
  </w:num>
  <w:num w:numId="24" w16cid:durableId="979727870">
    <w:abstractNumId w:val="14"/>
  </w:num>
  <w:num w:numId="25" w16cid:durableId="911769014">
    <w:abstractNumId w:val="28"/>
  </w:num>
  <w:num w:numId="26" w16cid:durableId="25837675">
    <w:abstractNumId w:val="1"/>
  </w:num>
  <w:num w:numId="27" w16cid:durableId="208224957">
    <w:abstractNumId w:val="20"/>
  </w:num>
  <w:num w:numId="28" w16cid:durableId="1377512957">
    <w:abstractNumId w:val="31"/>
  </w:num>
  <w:num w:numId="29" w16cid:durableId="1286042607">
    <w:abstractNumId w:val="16"/>
  </w:num>
  <w:num w:numId="30" w16cid:durableId="1619525652">
    <w:abstractNumId w:val="25"/>
  </w:num>
  <w:num w:numId="31" w16cid:durableId="1091583641">
    <w:abstractNumId w:val="2"/>
  </w:num>
  <w:num w:numId="32" w16cid:durableId="161031625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987"/>
    <w:rsid w:val="000015E6"/>
    <w:rsid w:val="000050D5"/>
    <w:rsid w:val="00005B59"/>
    <w:rsid w:val="00006B6A"/>
    <w:rsid w:val="000076F5"/>
    <w:rsid w:val="000078AF"/>
    <w:rsid w:val="00007A81"/>
    <w:rsid w:val="000125AA"/>
    <w:rsid w:val="00013F28"/>
    <w:rsid w:val="0001622E"/>
    <w:rsid w:val="00016402"/>
    <w:rsid w:val="00020ADC"/>
    <w:rsid w:val="00021BE7"/>
    <w:rsid w:val="00023067"/>
    <w:rsid w:val="000233DA"/>
    <w:rsid w:val="000247CE"/>
    <w:rsid w:val="00025E32"/>
    <w:rsid w:val="00030E7D"/>
    <w:rsid w:val="00031AA7"/>
    <w:rsid w:val="00035BEE"/>
    <w:rsid w:val="00036507"/>
    <w:rsid w:val="00036752"/>
    <w:rsid w:val="0003692A"/>
    <w:rsid w:val="000400EB"/>
    <w:rsid w:val="00041793"/>
    <w:rsid w:val="000422C7"/>
    <w:rsid w:val="0004324D"/>
    <w:rsid w:val="00043359"/>
    <w:rsid w:val="0004397B"/>
    <w:rsid w:val="00045306"/>
    <w:rsid w:val="000454BE"/>
    <w:rsid w:val="0004796D"/>
    <w:rsid w:val="00047EC5"/>
    <w:rsid w:val="000517CC"/>
    <w:rsid w:val="000543D4"/>
    <w:rsid w:val="0005441C"/>
    <w:rsid w:val="00054D27"/>
    <w:rsid w:val="00056B50"/>
    <w:rsid w:val="00056F8C"/>
    <w:rsid w:val="0005723B"/>
    <w:rsid w:val="00057791"/>
    <w:rsid w:val="00057CBC"/>
    <w:rsid w:val="000605E3"/>
    <w:rsid w:val="00060E77"/>
    <w:rsid w:val="00061585"/>
    <w:rsid w:val="00066381"/>
    <w:rsid w:val="00066A82"/>
    <w:rsid w:val="00066B75"/>
    <w:rsid w:val="000676A9"/>
    <w:rsid w:val="00067AA9"/>
    <w:rsid w:val="000703D5"/>
    <w:rsid w:val="000710FE"/>
    <w:rsid w:val="00071EFA"/>
    <w:rsid w:val="00072B3D"/>
    <w:rsid w:val="00073902"/>
    <w:rsid w:val="00073BE5"/>
    <w:rsid w:val="000756B9"/>
    <w:rsid w:val="00076A47"/>
    <w:rsid w:val="000770FA"/>
    <w:rsid w:val="0007772D"/>
    <w:rsid w:val="00077F16"/>
    <w:rsid w:val="00081654"/>
    <w:rsid w:val="000818C4"/>
    <w:rsid w:val="0008231A"/>
    <w:rsid w:val="00083D75"/>
    <w:rsid w:val="000843F1"/>
    <w:rsid w:val="0008579E"/>
    <w:rsid w:val="000869C6"/>
    <w:rsid w:val="00086AC1"/>
    <w:rsid w:val="00090963"/>
    <w:rsid w:val="00090C48"/>
    <w:rsid w:val="00094C2C"/>
    <w:rsid w:val="0009507B"/>
    <w:rsid w:val="0009524C"/>
    <w:rsid w:val="00096569"/>
    <w:rsid w:val="000972AB"/>
    <w:rsid w:val="00097B6C"/>
    <w:rsid w:val="000A0479"/>
    <w:rsid w:val="000A09A2"/>
    <w:rsid w:val="000A0A2A"/>
    <w:rsid w:val="000A0B6D"/>
    <w:rsid w:val="000A0CF4"/>
    <w:rsid w:val="000A12EB"/>
    <w:rsid w:val="000A1E75"/>
    <w:rsid w:val="000A39ED"/>
    <w:rsid w:val="000A3B63"/>
    <w:rsid w:val="000A4C92"/>
    <w:rsid w:val="000A57ED"/>
    <w:rsid w:val="000A5BDC"/>
    <w:rsid w:val="000A65DA"/>
    <w:rsid w:val="000A6E7C"/>
    <w:rsid w:val="000B1EE7"/>
    <w:rsid w:val="000B2510"/>
    <w:rsid w:val="000B2B33"/>
    <w:rsid w:val="000B2FAD"/>
    <w:rsid w:val="000B38D5"/>
    <w:rsid w:val="000B4652"/>
    <w:rsid w:val="000B4805"/>
    <w:rsid w:val="000B4DC1"/>
    <w:rsid w:val="000B5AFA"/>
    <w:rsid w:val="000B69CC"/>
    <w:rsid w:val="000B6F32"/>
    <w:rsid w:val="000C26F9"/>
    <w:rsid w:val="000C299E"/>
    <w:rsid w:val="000C2DD0"/>
    <w:rsid w:val="000C2FA2"/>
    <w:rsid w:val="000C3EF6"/>
    <w:rsid w:val="000C3F52"/>
    <w:rsid w:val="000C4BD9"/>
    <w:rsid w:val="000C5E8E"/>
    <w:rsid w:val="000C603A"/>
    <w:rsid w:val="000C6317"/>
    <w:rsid w:val="000C646C"/>
    <w:rsid w:val="000C66A4"/>
    <w:rsid w:val="000C69A8"/>
    <w:rsid w:val="000C7A96"/>
    <w:rsid w:val="000D1AE9"/>
    <w:rsid w:val="000D2607"/>
    <w:rsid w:val="000D2845"/>
    <w:rsid w:val="000D37B5"/>
    <w:rsid w:val="000D3C04"/>
    <w:rsid w:val="000D505C"/>
    <w:rsid w:val="000D5076"/>
    <w:rsid w:val="000D6C28"/>
    <w:rsid w:val="000D7027"/>
    <w:rsid w:val="000D72DC"/>
    <w:rsid w:val="000D75E5"/>
    <w:rsid w:val="000D78AD"/>
    <w:rsid w:val="000D7980"/>
    <w:rsid w:val="000E0761"/>
    <w:rsid w:val="000E1790"/>
    <w:rsid w:val="000E2905"/>
    <w:rsid w:val="000E2D2C"/>
    <w:rsid w:val="000E3F06"/>
    <w:rsid w:val="000E50BF"/>
    <w:rsid w:val="000E52D3"/>
    <w:rsid w:val="000E534C"/>
    <w:rsid w:val="000E72E0"/>
    <w:rsid w:val="000E7586"/>
    <w:rsid w:val="000E7F79"/>
    <w:rsid w:val="000F0601"/>
    <w:rsid w:val="000F0B59"/>
    <w:rsid w:val="000F1A5A"/>
    <w:rsid w:val="000F2892"/>
    <w:rsid w:val="000F3837"/>
    <w:rsid w:val="000F38B4"/>
    <w:rsid w:val="000F457D"/>
    <w:rsid w:val="000F5C61"/>
    <w:rsid w:val="000F7458"/>
    <w:rsid w:val="0010226F"/>
    <w:rsid w:val="001043A1"/>
    <w:rsid w:val="001068A1"/>
    <w:rsid w:val="00106994"/>
    <w:rsid w:val="00106BB3"/>
    <w:rsid w:val="00107A17"/>
    <w:rsid w:val="00107AEE"/>
    <w:rsid w:val="00110E11"/>
    <w:rsid w:val="00111821"/>
    <w:rsid w:val="0011376F"/>
    <w:rsid w:val="0011382D"/>
    <w:rsid w:val="00113847"/>
    <w:rsid w:val="001138C4"/>
    <w:rsid w:val="00113CE1"/>
    <w:rsid w:val="001155CD"/>
    <w:rsid w:val="00116007"/>
    <w:rsid w:val="001160EC"/>
    <w:rsid w:val="001203F9"/>
    <w:rsid w:val="001206D4"/>
    <w:rsid w:val="00120811"/>
    <w:rsid w:val="00120A0F"/>
    <w:rsid w:val="0012462F"/>
    <w:rsid w:val="00124DD5"/>
    <w:rsid w:val="00125288"/>
    <w:rsid w:val="00125C53"/>
    <w:rsid w:val="00126258"/>
    <w:rsid w:val="00126476"/>
    <w:rsid w:val="00126692"/>
    <w:rsid w:val="00126A3F"/>
    <w:rsid w:val="0012708D"/>
    <w:rsid w:val="001270DC"/>
    <w:rsid w:val="00127B1D"/>
    <w:rsid w:val="001306A8"/>
    <w:rsid w:val="0013096E"/>
    <w:rsid w:val="00130A13"/>
    <w:rsid w:val="00130C2D"/>
    <w:rsid w:val="001322DB"/>
    <w:rsid w:val="00133D92"/>
    <w:rsid w:val="00134041"/>
    <w:rsid w:val="001351C6"/>
    <w:rsid w:val="001369E5"/>
    <w:rsid w:val="00137714"/>
    <w:rsid w:val="00141D28"/>
    <w:rsid w:val="001425A9"/>
    <w:rsid w:val="001429B7"/>
    <w:rsid w:val="00142E98"/>
    <w:rsid w:val="00143ED5"/>
    <w:rsid w:val="001447D8"/>
    <w:rsid w:val="00145D72"/>
    <w:rsid w:val="00146B3C"/>
    <w:rsid w:val="00147398"/>
    <w:rsid w:val="001507CB"/>
    <w:rsid w:val="00150AB4"/>
    <w:rsid w:val="00150ACD"/>
    <w:rsid w:val="00150C03"/>
    <w:rsid w:val="0015281C"/>
    <w:rsid w:val="00153DC4"/>
    <w:rsid w:val="00154D1D"/>
    <w:rsid w:val="001550A9"/>
    <w:rsid w:val="001567A8"/>
    <w:rsid w:val="00157FC5"/>
    <w:rsid w:val="0016001E"/>
    <w:rsid w:val="00160068"/>
    <w:rsid w:val="00160D41"/>
    <w:rsid w:val="00162D92"/>
    <w:rsid w:val="00162F93"/>
    <w:rsid w:val="00163CA0"/>
    <w:rsid w:val="00163D05"/>
    <w:rsid w:val="00163D32"/>
    <w:rsid w:val="001642D8"/>
    <w:rsid w:val="001655AA"/>
    <w:rsid w:val="00170F3B"/>
    <w:rsid w:val="00172FE5"/>
    <w:rsid w:val="00173B89"/>
    <w:rsid w:val="0017550C"/>
    <w:rsid w:val="00175DC5"/>
    <w:rsid w:val="00177116"/>
    <w:rsid w:val="00177609"/>
    <w:rsid w:val="00180DC3"/>
    <w:rsid w:val="00180F94"/>
    <w:rsid w:val="0018162E"/>
    <w:rsid w:val="0018167A"/>
    <w:rsid w:val="001818F1"/>
    <w:rsid w:val="001821AE"/>
    <w:rsid w:val="001824AC"/>
    <w:rsid w:val="001854BD"/>
    <w:rsid w:val="00186517"/>
    <w:rsid w:val="001908F5"/>
    <w:rsid w:val="00190EBD"/>
    <w:rsid w:val="00194132"/>
    <w:rsid w:val="00194A80"/>
    <w:rsid w:val="00194DDD"/>
    <w:rsid w:val="001975B8"/>
    <w:rsid w:val="00197814"/>
    <w:rsid w:val="00197DF5"/>
    <w:rsid w:val="001A1107"/>
    <w:rsid w:val="001A13B7"/>
    <w:rsid w:val="001A17B8"/>
    <w:rsid w:val="001A1D74"/>
    <w:rsid w:val="001A293B"/>
    <w:rsid w:val="001A6DF1"/>
    <w:rsid w:val="001A7EA3"/>
    <w:rsid w:val="001B0068"/>
    <w:rsid w:val="001B04E8"/>
    <w:rsid w:val="001B0C66"/>
    <w:rsid w:val="001B1979"/>
    <w:rsid w:val="001B3B88"/>
    <w:rsid w:val="001B4121"/>
    <w:rsid w:val="001B6A9F"/>
    <w:rsid w:val="001B75F3"/>
    <w:rsid w:val="001B78F5"/>
    <w:rsid w:val="001C05FC"/>
    <w:rsid w:val="001C12FD"/>
    <w:rsid w:val="001C1E42"/>
    <w:rsid w:val="001C3615"/>
    <w:rsid w:val="001C38FE"/>
    <w:rsid w:val="001C4E9B"/>
    <w:rsid w:val="001C6DCB"/>
    <w:rsid w:val="001C7E27"/>
    <w:rsid w:val="001D0AE6"/>
    <w:rsid w:val="001D1125"/>
    <w:rsid w:val="001D14EF"/>
    <w:rsid w:val="001D1E06"/>
    <w:rsid w:val="001D1E17"/>
    <w:rsid w:val="001D28B5"/>
    <w:rsid w:val="001D298F"/>
    <w:rsid w:val="001D2DD7"/>
    <w:rsid w:val="001D4959"/>
    <w:rsid w:val="001D6FC7"/>
    <w:rsid w:val="001D75A5"/>
    <w:rsid w:val="001E0446"/>
    <w:rsid w:val="001E0620"/>
    <w:rsid w:val="001E1F39"/>
    <w:rsid w:val="001E20E2"/>
    <w:rsid w:val="001E35FE"/>
    <w:rsid w:val="001E3E9F"/>
    <w:rsid w:val="001E3FEF"/>
    <w:rsid w:val="001E490C"/>
    <w:rsid w:val="001E4E17"/>
    <w:rsid w:val="001E58E2"/>
    <w:rsid w:val="001E5A9B"/>
    <w:rsid w:val="001E6821"/>
    <w:rsid w:val="001E6B49"/>
    <w:rsid w:val="001E6D6A"/>
    <w:rsid w:val="001E6E09"/>
    <w:rsid w:val="001F0D96"/>
    <w:rsid w:val="001F2B79"/>
    <w:rsid w:val="001F2C8F"/>
    <w:rsid w:val="001F39B4"/>
    <w:rsid w:val="001F3B57"/>
    <w:rsid w:val="001F42EC"/>
    <w:rsid w:val="001F5470"/>
    <w:rsid w:val="001F598A"/>
    <w:rsid w:val="001F5C08"/>
    <w:rsid w:val="00200539"/>
    <w:rsid w:val="00200944"/>
    <w:rsid w:val="002032B5"/>
    <w:rsid w:val="0020344D"/>
    <w:rsid w:val="0020493D"/>
    <w:rsid w:val="00204F62"/>
    <w:rsid w:val="00205B7F"/>
    <w:rsid w:val="00206655"/>
    <w:rsid w:val="00207D9F"/>
    <w:rsid w:val="00210FDE"/>
    <w:rsid w:val="002112AB"/>
    <w:rsid w:val="00211A0A"/>
    <w:rsid w:val="00212994"/>
    <w:rsid w:val="00214CD3"/>
    <w:rsid w:val="00215008"/>
    <w:rsid w:val="00216433"/>
    <w:rsid w:val="002167B7"/>
    <w:rsid w:val="00221618"/>
    <w:rsid w:val="002229C1"/>
    <w:rsid w:val="00222A1F"/>
    <w:rsid w:val="0022360A"/>
    <w:rsid w:val="00224E5D"/>
    <w:rsid w:val="0022648F"/>
    <w:rsid w:val="00226EB0"/>
    <w:rsid w:val="0022730F"/>
    <w:rsid w:val="002274E8"/>
    <w:rsid w:val="00230D87"/>
    <w:rsid w:val="002324BB"/>
    <w:rsid w:val="00232DBC"/>
    <w:rsid w:val="00232F88"/>
    <w:rsid w:val="0023338F"/>
    <w:rsid w:val="00233ACA"/>
    <w:rsid w:val="00234C17"/>
    <w:rsid w:val="00235852"/>
    <w:rsid w:val="0023594F"/>
    <w:rsid w:val="002360D9"/>
    <w:rsid w:val="0023610C"/>
    <w:rsid w:val="00236AD8"/>
    <w:rsid w:val="00241AEE"/>
    <w:rsid w:val="00241B02"/>
    <w:rsid w:val="0024262F"/>
    <w:rsid w:val="00242FAA"/>
    <w:rsid w:val="002438E6"/>
    <w:rsid w:val="00245817"/>
    <w:rsid w:val="00245FDC"/>
    <w:rsid w:val="00246D2D"/>
    <w:rsid w:val="0024735D"/>
    <w:rsid w:val="002475FA"/>
    <w:rsid w:val="00250095"/>
    <w:rsid w:val="00250110"/>
    <w:rsid w:val="0025069B"/>
    <w:rsid w:val="00251218"/>
    <w:rsid w:val="0025136D"/>
    <w:rsid w:val="00251893"/>
    <w:rsid w:val="0025276E"/>
    <w:rsid w:val="002531EA"/>
    <w:rsid w:val="00253388"/>
    <w:rsid w:val="002544C1"/>
    <w:rsid w:val="002545FD"/>
    <w:rsid w:val="00255764"/>
    <w:rsid w:val="0025598A"/>
    <w:rsid w:val="00255E04"/>
    <w:rsid w:val="002560DC"/>
    <w:rsid w:val="002569D1"/>
    <w:rsid w:val="002574C0"/>
    <w:rsid w:val="00260421"/>
    <w:rsid w:val="00261182"/>
    <w:rsid w:val="00261B43"/>
    <w:rsid w:val="00261BB4"/>
    <w:rsid w:val="002622C2"/>
    <w:rsid w:val="002627D1"/>
    <w:rsid w:val="00263BDD"/>
    <w:rsid w:val="00263F93"/>
    <w:rsid w:val="00264662"/>
    <w:rsid w:val="002649AD"/>
    <w:rsid w:val="00264F80"/>
    <w:rsid w:val="0026685C"/>
    <w:rsid w:val="00266BD9"/>
    <w:rsid w:val="0027049D"/>
    <w:rsid w:val="00270EF7"/>
    <w:rsid w:val="00277952"/>
    <w:rsid w:val="00277B26"/>
    <w:rsid w:val="002809BA"/>
    <w:rsid w:val="002820F8"/>
    <w:rsid w:val="0028261E"/>
    <w:rsid w:val="002830CD"/>
    <w:rsid w:val="00283415"/>
    <w:rsid w:val="00283AF9"/>
    <w:rsid w:val="00284DD8"/>
    <w:rsid w:val="0028591A"/>
    <w:rsid w:val="00286744"/>
    <w:rsid w:val="00287135"/>
    <w:rsid w:val="002903DC"/>
    <w:rsid w:val="00290A24"/>
    <w:rsid w:val="00291BBC"/>
    <w:rsid w:val="00292BCA"/>
    <w:rsid w:val="0029300D"/>
    <w:rsid w:val="00293546"/>
    <w:rsid w:val="002937A2"/>
    <w:rsid w:val="00293AF8"/>
    <w:rsid w:val="00294D56"/>
    <w:rsid w:val="00295792"/>
    <w:rsid w:val="00297227"/>
    <w:rsid w:val="002A0CBD"/>
    <w:rsid w:val="002A1415"/>
    <w:rsid w:val="002A1F6F"/>
    <w:rsid w:val="002A2A91"/>
    <w:rsid w:val="002A2C06"/>
    <w:rsid w:val="002A35E1"/>
    <w:rsid w:val="002A4722"/>
    <w:rsid w:val="002A5206"/>
    <w:rsid w:val="002A5DAB"/>
    <w:rsid w:val="002A6064"/>
    <w:rsid w:val="002A68B7"/>
    <w:rsid w:val="002A7F56"/>
    <w:rsid w:val="002A7F71"/>
    <w:rsid w:val="002B0799"/>
    <w:rsid w:val="002B0E74"/>
    <w:rsid w:val="002B1707"/>
    <w:rsid w:val="002B2078"/>
    <w:rsid w:val="002B2971"/>
    <w:rsid w:val="002B45CB"/>
    <w:rsid w:val="002B462B"/>
    <w:rsid w:val="002B477A"/>
    <w:rsid w:val="002B5715"/>
    <w:rsid w:val="002B6E7D"/>
    <w:rsid w:val="002B707C"/>
    <w:rsid w:val="002B74D7"/>
    <w:rsid w:val="002B7B84"/>
    <w:rsid w:val="002B7E58"/>
    <w:rsid w:val="002C0743"/>
    <w:rsid w:val="002C0DCC"/>
    <w:rsid w:val="002C1058"/>
    <w:rsid w:val="002C109D"/>
    <w:rsid w:val="002C1355"/>
    <w:rsid w:val="002C18FE"/>
    <w:rsid w:val="002C1AC3"/>
    <w:rsid w:val="002C21C4"/>
    <w:rsid w:val="002C2C2F"/>
    <w:rsid w:val="002C5E3A"/>
    <w:rsid w:val="002D0B4A"/>
    <w:rsid w:val="002D0DA2"/>
    <w:rsid w:val="002D15E1"/>
    <w:rsid w:val="002D450E"/>
    <w:rsid w:val="002E0638"/>
    <w:rsid w:val="002E0651"/>
    <w:rsid w:val="002E0785"/>
    <w:rsid w:val="002E1EE6"/>
    <w:rsid w:val="002E2DAF"/>
    <w:rsid w:val="002E38A8"/>
    <w:rsid w:val="002E3F32"/>
    <w:rsid w:val="002E4604"/>
    <w:rsid w:val="002E564E"/>
    <w:rsid w:val="002E5CC6"/>
    <w:rsid w:val="002E60CD"/>
    <w:rsid w:val="002E6B8A"/>
    <w:rsid w:val="002E6F29"/>
    <w:rsid w:val="002E7860"/>
    <w:rsid w:val="002E7B0D"/>
    <w:rsid w:val="002E7EBA"/>
    <w:rsid w:val="002F1C87"/>
    <w:rsid w:val="002F2114"/>
    <w:rsid w:val="002F2BA0"/>
    <w:rsid w:val="002F3C99"/>
    <w:rsid w:val="002F4417"/>
    <w:rsid w:val="002F4DE4"/>
    <w:rsid w:val="002F5537"/>
    <w:rsid w:val="002F56EB"/>
    <w:rsid w:val="003000A6"/>
    <w:rsid w:val="003009E0"/>
    <w:rsid w:val="00301257"/>
    <w:rsid w:val="0030352D"/>
    <w:rsid w:val="0030536A"/>
    <w:rsid w:val="00305B59"/>
    <w:rsid w:val="00306865"/>
    <w:rsid w:val="003100CE"/>
    <w:rsid w:val="0031218D"/>
    <w:rsid w:val="00312454"/>
    <w:rsid w:val="00313CC0"/>
    <w:rsid w:val="003144AC"/>
    <w:rsid w:val="00315945"/>
    <w:rsid w:val="00315E71"/>
    <w:rsid w:val="00316F1F"/>
    <w:rsid w:val="00320334"/>
    <w:rsid w:val="00320EE4"/>
    <w:rsid w:val="0032117E"/>
    <w:rsid w:val="00322E4C"/>
    <w:rsid w:val="00323134"/>
    <w:rsid w:val="00324569"/>
    <w:rsid w:val="0032488A"/>
    <w:rsid w:val="00324C38"/>
    <w:rsid w:val="003278F1"/>
    <w:rsid w:val="00327AD6"/>
    <w:rsid w:val="00327FD3"/>
    <w:rsid w:val="00330CC0"/>
    <w:rsid w:val="00331794"/>
    <w:rsid w:val="00333E06"/>
    <w:rsid w:val="00334DFD"/>
    <w:rsid w:val="00335262"/>
    <w:rsid w:val="003355FE"/>
    <w:rsid w:val="00337489"/>
    <w:rsid w:val="003377BE"/>
    <w:rsid w:val="00341354"/>
    <w:rsid w:val="00342A10"/>
    <w:rsid w:val="00342AFF"/>
    <w:rsid w:val="003462E2"/>
    <w:rsid w:val="00346799"/>
    <w:rsid w:val="0034775F"/>
    <w:rsid w:val="00347C73"/>
    <w:rsid w:val="0035091E"/>
    <w:rsid w:val="00350CC7"/>
    <w:rsid w:val="00351262"/>
    <w:rsid w:val="00353574"/>
    <w:rsid w:val="00355122"/>
    <w:rsid w:val="00355C24"/>
    <w:rsid w:val="0036038B"/>
    <w:rsid w:val="00360433"/>
    <w:rsid w:val="00360DA3"/>
    <w:rsid w:val="003625D1"/>
    <w:rsid w:val="00362A86"/>
    <w:rsid w:val="00362C5C"/>
    <w:rsid w:val="0036319F"/>
    <w:rsid w:val="00364AB8"/>
    <w:rsid w:val="00365820"/>
    <w:rsid w:val="00367FAE"/>
    <w:rsid w:val="003708C7"/>
    <w:rsid w:val="00370A87"/>
    <w:rsid w:val="00370E02"/>
    <w:rsid w:val="00371EBA"/>
    <w:rsid w:val="0037232F"/>
    <w:rsid w:val="0037241F"/>
    <w:rsid w:val="00374105"/>
    <w:rsid w:val="003746AB"/>
    <w:rsid w:val="00375C09"/>
    <w:rsid w:val="0037665C"/>
    <w:rsid w:val="00377F40"/>
    <w:rsid w:val="003800DD"/>
    <w:rsid w:val="00380F53"/>
    <w:rsid w:val="00381341"/>
    <w:rsid w:val="00381C98"/>
    <w:rsid w:val="003825ED"/>
    <w:rsid w:val="003867A7"/>
    <w:rsid w:val="00390401"/>
    <w:rsid w:val="00392891"/>
    <w:rsid w:val="00393B1C"/>
    <w:rsid w:val="0039557C"/>
    <w:rsid w:val="00396FDA"/>
    <w:rsid w:val="003971A5"/>
    <w:rsid w:val="00397419"/>
    <w:rsid w:val="00397C5E"/>
    <w:rsid w:val="00397D42"/>
    <w:rsid w:val="003A120B"/>
    <w:rsid w:val="003A22ED"/>
    <w:rsid w:val="003A5A1D"/>
    <w:rsid w:val="003A65EC"/>
    <w:rsid w:val="003A7692"/>
    <w:rsid w:val="003B083A"/>
    <w:rsid w:val="003B125B"/>
    <w:rsid w:val="003B3377"/>
    <w:rsid w:val="003B407A"/>
    <w:rsid w:val="003B4CF1"/>
    <w:rsid w:val="003B7F00"/>
    <w:rsid w:val="003C0ECF"/>
    <w:rsid w:val="003C1619"/>
    <w:rsid w:val="003C21F7"/>
    <w:rsid w:val="003C28DD"/>
    <w:rsid w:val="003C3196"/>
    <w:rsid w:val="003C31FF"/>
    <w:rsid w:val="003C4380"/>
    <w:rsid w:val="003C5D9D"/>
    <w:rsid w:val="003C7490"/>
    <w:rsid w:val="003C75DB"/>
    <w:rsid w:val="003C7BF9"/>
    <w:rsid w:val="003D0AD7"/>
    <w:rsid w:val="003D109D"/>
    <w:rsid w:val="003D14E4"/>
    <w:rsid w:val="003D1539"/>
    <w:rsid w:val="003D169B"/>
    <w:rsid w:val="003D20D3"/>
    <w:rsid w:val="003D2159"/>
    <w:rsid w:val="003D2C7B"/>
    <w:rsid w:val="003D360E"/>
    <w:rsid w:val="003D3D6A"/>
    <w:rsid w:val="003D5C7C"/>
    <w:rsid w:val="003D62EA"/>
    <w:rsid w:val="003D6E90"/>
    <w:rsid w:val="003D735F"/>
    <w:rsid w:val="003D79AF"/>
    <w:rsid w:val="003D7B9B"/>
    <w:rsid w:val="003E084A"/>
    <w:rsid w:val="003E4CF9"/>
    <w:rsid w:val="003E4D0F"/>
    <w:rsid w:val="003E509C"/>
    <w:rsid w:val="003E5950"/>
    <w:rsid w:val="003E5D09"/>
    <w:rsid w:val="003E66BD"/>
    <w:rsid w:val="003E6F90"/>
    <w:rsid w:val="003E723E"/>
    <w:rsid w:val="003E7565"/>
    <w:rsid w:val="003E759F"/>
    <w:rsid w:val="003E791E"/>
    <w:rsid w:val="003F0A79"/>
    <w:rsid w:val="003F1B92"/>
    <w:rsid w:val="003F20AB"/>
    <w:rsid w:val="003F28F4"/>
    <w:rsid w:val="003F290C"/>
    <w:rsid w:val="003F2A4B"/>
    <w:rsid w:val="003F30CF"/>
    <w:rsid w:val="003F3F39"/>
    <w:rsid w:val="003F4E77"/>
    <w:rsid w:val="003F4F57"/>
    <w:rsid w:val="003F591C"/>
    <w:rsid w:val="003F5BE8"/>
    <w:rsid w:val="003F60C4"/>
    <w:rsid w:val="003F6A69"/>
    <w:rsid w:val="003F6DB6"/>
    <w:rsid w:val="003F6DC9"/>
    <w:rsid w:val="00400131"/>
    <w:rsid w:val="00400B34"/>
    <w:rsid w:val="00401029"/>
    <w:rsid w:val="00401843"/>
    <w:rsid w:val="004038D5"/>
    <w:rsid w:val="0040409C"/>
    <w:rsid w:val="0040536F"/>
    <w:rsid w:val="00405876"/>
    <w:rsid w:val="00405A20"/>
    <w:rsid w:val="00405CC7"/>
    <w:rsid w:val="00406326"/>
    <w:rsid w:val="00410BA4"/>
    <w:rsid w:val="00410CB4"/>
    <w:rsid w:val="00411438"/>
    <w:rsid w:val="004121D3"/>
    <w:rsid w:val="004125E0"/>
    <w:rsid w:val="00412EF6"/>
    <w:rsid w:val="00412FF1"/>
    <w:rsid w:val="0041331E"/>
    <w:rsid w:val="0041344C"/>
    <w:rsid w:val="00414240"/>
    <w:rsid w:val="00414660"/>
    <w:rsid w:val="00414A1D"/>
    <w:rsid w:val="00414DB5"/>
    <w:rsid w:val="00415864"/>
    <w:rsid w:val="00415B63"/>
    <w:rsid w:val="004165D8"/>
    <w:rsid w:val="00416ECF"/>
    <w:rsid w:val="0041730B"/>
    <w:rsid w:val="004212A6"/>
    <w:rsid w:val="00421603"/>
    <w:rsid w:val="004222FC"/>
    <w:rsid w:val="00422322"/>
    <w:rsid w:val="00422661"/>
    <w:rsid w:val="00422E37"/>
    <w:rsid w:val="0042323E"/>
    <w:rsid w:val="00423F7C"/>
    <w:rsid w:val="00425C70"/>
    <w:rsid w:val="00426031"/>
    <w:rsid w:val="00426F11"/>
    <w:rsid w:val="00427369"/>
    <w:rsid w:val="00427F81"/>
    <w:rsid w:val="004314D6"/>
    <w:rsid w:val="00431EA0"/>
    <w:rsid w:val="004322ED"/>
    <w:rsid w:val="0043282A"/>
    <w:rsid w:val="00432AA1"/>
    <w:rsid w:val="00432C1E"/>
    <w:rsid w:val="00432CD1"/>
    <w:rsid w:val="00433935"/>
    <w:rsid w:val="0043422C"/>
    <w:rsid w:val="00436B84"/>
    <w:rsid w:val="0044117B"/>
    <w:rsid w:val="00443847"/>
    <w:rsid w:val="00443B39"/>
    <w:rsid w:val="004442CB"/>
    <w:rsid w:val="00444672"/>
    <w:rsid w:val="00444BD7"/>
    <w:rsid w:val="00445EED"/>
    <w:rsid w:val="00446151"/>
    <w:rsid w:val="00450065"/>
    <w:rsid w:val="0045036C"/>
    <w:rsid w:val="00451164"/>
    <w:rsid w:val="00452543"/>
    <w:rsid w:val="00452737"/>
    <w:rsid w:val="00452B6E"/>
    <w:rsid w:val="00453625"/>
    <w:rsid w:val="004538BA"/>
    <w:rsid w:val="00453EA7"/>
    <w:rsid w:val="00456F1B"/>
    <w:rsid w:val="0045791B"/>
    <w:rsid w:val="00457E80"/>
    <w:rsid w:val="0046028B"/>
    <w:rsid w:val="004614BA"/>
    <w:rsid w:val="00461B5D"/>
    <w:rsid w:val="004621E3"/>
    <w:rsid w:val="00463490"/>
    <w:rsid w:val="00463548"/>
    <w:rsid w:val="004646EF"/>
    <w:rsid w:val="00466FDB"/>
    <w:rsid w:val="0046723F"/>
    <w:rsid w:val="0046739B"/>
    <w:rsid w:val="0047017E"/>
    <w:rsid w:val="00470512"/>
    <w:rsid w:val="00470A98"/>
    <w:rsid w:val="00471664"/>
    <w:rsid w:val="004717C8"/>
    <w:rsid w:val="00471849"/>
    <w:rsid w:val="004718C8"/>
    <w:rsid w:val="00472C82"/>
    <w:rsid w:val="00473589"/>
    <w:rsid w:val="004738E1"/>
    <w:rsid w:val="0047572A"/>
    <w:rsid w:val="004773FF"/>
    <w:rsid w:val="004775D0"/>
    <w:rsid w:val="004778F4"/>
    <w:rsid w:val="00477E8A"/>
    <w:rsid w:val="004803BA"/>
    <w:rsid w:val="0048176E"/>
    <w:rsid w:val="00481D6F"/>
    <w:rsid w:val="00482707"/>
    <w:rsid w:val="00482900"/>
    <w:rsid w:val="004830F6"/>
    <w:rsid w:val="00483226"/>
    <w:rsid w:val="004846D3"/>
    <w:rsid w:val="004856FC"/>
    <w:rsid w:val="00485F1F"/>
    <w:rsid w:val="004868F6"/>
    <w:rsid w:val="004872A3"/>
    <w:rsid w:val="00487675"/>
    <w:rsid w:val="00492029"/>
    <w:rsid w:val="00492BB3"/>
    <w:rsid w:val="004943E4"/>
    <w:rsid w:val="00494B37"/>
    <w:rsid w:val="00494FF3"/>
    <w:rsid w:val="00495E55"/>
    <w:rsid w:val="004962A1"/>
    <w:rsid w:val="00497C44"/>
    <w:rsid w:val="004A2488"/>
    <w:rsid w:val="004A260E"/>
    <w:rsid w:val="004A27F0"/>
    <w:rsid w:val="004A38E3"/>
    <w:rsid w:val="004A4148"/>
    <w:rsid w:val="004A5735"/>
    <w:rsid w:val="004A5D79"/>
    <w:rsid w:val="004A6DB8"/>
    <w:rsid w:val="004A6DCA"/>
    <w:rsid w:val="004A7F88"/>
    <w:rsid w:val="004B06AF"/>
    <w:rsid w:val="004B284F"/>
    <w:rsid w:val="004B31C6"/>
    <w:rsid w:val="004B340B"/>
    <w:rsid w:val="004B40E1"/>
    <w:rsid w:val="004B4152"/>
    <w:rsid w:val="004B5AD8"/>
    <w:rsid w:val="004B7253"/>
    <w:rsid w:val="004C0108"/>
    <w:rsid w:val="004C030A"/>
    <w:rsid w:val="004C0452"/>
    <w:rsid w:val="004C07DD"/>
    <w:rsid w:val="004C15A0"/>
    <w:rsid w:val="004C1875"/>
    <w:rsid w:val="004C1D9F"/>
    <w:rsid w:val="004C2A6A"/>
    <w:rsid w:val="004C5ED2"/>
    <w:rsid w:val="004C62B3"/>
    <w:rsid w:val="004C7431"/>
    <w:rsid w:val="004C7F17"/>
    <w:rsid w:val="004D12B6"/>
    <w:rsid w:val="004D1C42"/>
    <w:rsid w:val="004D21D5"/>
    <w:rsid w:val="004D3398"/>
    <w:rsid w:val="004D3A45"/>
    <w:rsid w:val="004D5409"/>
    <w:rsid w:val="004D5518"/>
    <w:rsid w:val="004D7115"/>
    <w:rsid w:val="004D72B4"/>
    <w:rsid w:val="004D7D09"/>
    <w:rsid w:val="004E0A5D"/>
    <w:rsid w:val="004E0BBF"/>
    <w:rsid w:val="004E0ED9"/>
    <w:rsid w:val="004E132E"/>
    <w:rsid w:val="004E2D5B"/>
    <w:rsid w:val="004E370D"/>
    <w:rsid w:val="004E3D44"/>
    <w:rsid w:val="004E4972"/>
    <w:rsid w:val="004E5309"/>
    <w:rsid w:val="004E63D5"/>
    <w:rsid w:val="004E6574"/>
    <w:rsid w:val="004E69DA"/>
    <w:rsid w:val="004E6DA6"/>
    <w:rsid w:val="004F0B7F"/>
    <w:rsid w:val="004F0EC0"/>
    <w:rsid w:val="004F1A0E"/>
    <w:rsid w:val="004F2B3E"/>
    <w:rsid w:val="004F37F2"/>
    <w:rsid w:val="004F3F65"/>
    <w:rsid w:val="004F42E7"/>
    <w:rsid w:val="004F44E8"/>
    <w:rsid w:val="004F4E5A"/>
    <w:rsid w:val="004F6E1D"/>
    <w:rsid w:val="004F74E3"/>
    <w:rsid w:val="00500BF3"/>
    <w:rsid w:val="00500ED2"/>
    <w:rsid w:val="0050157A"/>
    <w:rsid w:val="005032A6"/>
    <w:rsid w:val="00503996"/>
    <w:rsid w:val="00503D1C"/>
    <w:rsid w:val="00503E8F"/>
    <w:rsid w:val="00504F8D"/>
    <w:rsid w:val="00505D1F"/>
    <w:rsid w:val="005067B7"/>
    <w:rsid w:val="00506EA7"/>
    <w:rsid w:val="0050715A"/>
    <w:rsid w:val="00510942"/>
    <w:rsid w:val="0051184C"/>
    <w:rsid w:val="00512772"/>
    <w:rsid w:val="0051335A"/>
    <w:rsid w:val="00513E21"/>
    <w:rsid w:val="00514542"/>
    <w:rsid w:val="00514906"/>
    <w:rsid w:val="00514B6E"/>
    <w:rsid w:val="005150EB"/>
    <w:rsid w:val="00515B0B"/>
    <w:rsid w:val="005172B3"/>
    <w:rsid w:val="00517CEA"/>
    <w:rsid w:val="005209CF"/>
    <w:rsid w:val="00522807"/>
    <w:rsid w:val="00525A44"/>
    <w:rsid w:val="00525B11"/>
    <w:rsid w:val="00526338"/>
    <w:rsid w:val="0052740E"/>
    <w:rsid w:val="00527D5D"/>
    <w:rsid w:val="00530195"/>
    <w:rsid w:val="00530D23"/>
    <w:rsid w:val="005326E1"/>
    <w:rsid w:val="00533980"/>
    <w:rsid w:val="00533F2D"/>
    <w:rsid w:val="00534306"/>
    <w:rsid w:val="00534697"/>
    <w:rsid w:val="005356A5"/>
    <w:rsid w:val="005370FF"/>
    <w:rsid w:val="00540CB1"/>
    <w:rsid w:val="00541C44"/>
    <w:rsid w:val="00542211"/>
    <w:rsid w:val="00542F86"/>
    <w:rsid w:val="00543893"/>
    <w:rsid w:val="0054588E"/>
    <w:rsid w:val="00546469"/>
    <w:rsid w:val="0054776F"/>
    <w:rsid w:val="00550823"/>
    <w:rsid w:val="00551C6E"/>
    <w:rsid w:val="005541D9"/>
    <w:rsid w:val="005548B3"/>
    <w:rsid w:val="0055507E"/>
    <w:rsid w:val="00555934"/>
    <w:rsid w:val="00555B1D"/>
    <w:rsid w:val="00556815"/>
    <w:rsid w:val="00556A0F"/>
    <w:rsid w:val="005577F3"/>
    <w:rsid w:val="00557991"/>
    <w:rsid w:val="00560F47"/>
    <w:rsid w:val="005613EA"/>
    <w:rsid w:val="00562A2C"/>
    <w:rsid w:val="00562D3C"/>
    <w:rsid w:val="005630EB"/>
    <w:rsid w:val="005636BC"/>
    <w:rsid w:val="00563D42"/>
    <w:rsid w:val="0056448D"/>
    <w:rsid w:val="005648EF"/>
    <w:rsid w:val="00565AD6"/>
    <w:rsid w:val="00567195"/>
    <w:rsid w:val="005705B2"/>
    <w:rsid w:val="0057412B"/>
    <w:rsid w:val="005743CE"/>
    <w:rsid w:val="00574D68"/>
    <w:rsid w:val="00574FE6"/>
    <w:rsid w:val="00576127"/>
    <w:rsid w:val="0057637A"/>
    <w:rsid w:val="00576DF5"/>
    <w:rsid w:val="00580752"/>
    <w:rsid w:val="00580A99"/>
    <w:rsid w:val="0058106D"/>
    <w:rsid w:val="0058299D"/>
    <w:rsid w:val="00583075"/>
    <w:rsid w:val="00584C46"/>
    <w:rsid w:val="00585002"/>
    <w:rsid w:val="0058500C"/>
    <w:rsid w:val="005853B2"/>
    <w:rsid w:val="00585E2A"/>
    <w:rsid w:val="0059023C"/>
    <w:rsid w:val="00591476"/>
    <w:rsid w:val="005918AA"/>
    <w:rsid w:val="00591A7F"/>
    <w:rsid w:val="00592372"/>
    <w:rsid w:val="00593ACA"/>
    <w:rsid w:val="00597F6F"/>
    <w:rsid w:val="005A0513"/>
    <w:rsid w:val="005A0DB3"/>
    <w:rsid w:val="005A2308"/>
    <w:rsid w:val="005A2A58"/>
    <w:rsid w:val="005A30D3"/>
    <w:rsid w:val="005A4304"/>
    <w:rsid w:val="005A5A36"/>
    <w:rsid w:val="005A5F22"/>
    <w:rsid w:val="005A6B14"/>
    <w:rsid w:val="005A6B3D"/>
    <w:rsid w:val="005A7770"/>
    <w:rsid w:val="005B036E"/>
    <w:rsid w:val="005B1602"/>
    <w:rsid w:val="005B3B5B"/>
    <w:rsid w:val="005B3B81"/>
    <w:rsid w:val="005B4809"/>
    <w:rsid w:val="005B5DDD"/>
    <w:rsid w:val="005B6205"/>
    <w:rsid w:val="005B6365"/>
    <w:rsid w:val="005B65E9"/>
    <w:rsid w:val="005C16A8"/>
    <w:rsid w:val="005C17AE"/>
    <w:rsid w:val="005C2190"/>
    <w:rsid w:val="005C3CFD"/>
    <w:rsid w:val="005C3E8B"/>
    <w:rsid w:val="005C4786"/>
    <w:rsid w:val="005C5A45"/>
    <w:rsid w:val="005C5C9A"/>
    <w:rsid w:val="005C62DA"/>
    <w:rsid w:val="005C652A"/>
    <w:rsid w:val="005C74FC"/>
    <w:rsid w:val="005D0195"/>
    <w:rsid w:val="005D01B3"/>
    <w:rsid w:val="005D048B"/>
    <w:rsid w:val="005D1012"/>
    <w:rsid w:val="005D2682"/>
    <w:rsid w:val="005D2738"/>
    <w:rsid w:val="005D2784"/>
    <w:rsid w:val="005D3992"/>
    <w:rsid w:val="005D4147"/>
    <w:rsid w:val="005D4874"/>
    <w:rsid w:val="005D4AC7"/>
    <w:rsid w:val="005D5115"/>
    <w:rsid w:val="005D6674"/>
    <w:rsid w:val="005D68A6"/>
    <w:rsid w:val="005D6B8B"/>
    <w:rsid w:val="005D71A4"/>
    <w:rsid w:val="005E0318"/>
    <w:rsid w:val="005E087E"/>
    <w:rsid w:val="005E0D41"/>
    <w:rsid w:val="005E2D67"/>
    <w:rsid w:val="005E3B1B"/>
    <w:rsid w:val="005E3D6E"/>
    <w:rsid w:val="005E4C43"/>
    <w:rsid w:val="005E6AB0"/>
    <w:rsid w:val="005E7586"/>
    <w:rsid w:val="005F0BD8"/>
    <w:rsid w:val="005F0EF8"/>
    <w:rsid w:val="005F264B"/>
    <w:rsid w:val="005F3399"/>
    <w:rsid w:val="005F3540"/>
    <w:rsid w:val="005F4343"/>
    <w:rsid w:val="005F4603"/>
    <w:rsid w:val="005F4668"/>
    <w:rsid w:val="005F47A3"/>
    <w:rsid w:val="005F55EE"/>
    <w:rsid w:val="005F70E3"/>
    <w:rsid w:val="005F715F"/>
    <w:rsid w:val="005F71B3"/>
    <w:rsid w:val="005F7728"/>
    <w:rsid w:val="005F7C4B"/>
    <w:rsid w:val="00600393"/>
    <w:rsid w:val="006013CB"/>
    <w:rsid w:val="00601EC8"/>
    <w:rsid w:val="00602E2A"/>
    <w:rsid w:val="0060346B"/>
    <w:rsid w:val="00605046"/>
    <w:rsid w:val="00610FF5"/>
    <w:rsid w:val="00611B83"/>
    <w:rsid w:val="0061376F"/>
    <w:rsid w:val="00613B69"/>
    <w:rsid w:val="00614D06"/>
    <w:rsid w:val="00615C33"/>
    <w:rsid w:val="00617236"/>
    <w:rsid w:val="006215D7"/>
    <w:rsid w:val="00622629"/>
    <w:rsid w:val="006251F9"/>
    <w:rsid w:val="0062592B"/>
    <w:rsid w:val="0062598A"/>
    <w:rsid w:val="00625A7E"/>
    <w:rsid w:val="00625CB8"/>
    <w:rsid w:val="00625F3D"/>
    <w:rsid w:val="006279D7"/>
    <w:rsid w:val="00632A6E"/>
    <w:rsid w:val="00633A24"/>
    <w:rsid w:val="00633F22"/>
    <w:rsid w:val="00634F64"/>
    <w:rsid w:val="00635292"/>
    <w:rsid w:val="00636714"/>
    <w:rsid w:val="0063745C"/>
    <w:rsid w:val="00637762"/>
    <w:rsid w:val="006377AB"/>
    <w:rsid w:val="0064011D"/>
    <w:rsid w:val="006404DC"/>
    <w:rsid w:val="0064098C"/>
    <w:rsid w:val="00640A34"/>
    <w:rsid w:val="00641AB3"/>
    <w:rsid w:val="00643403"/>
    <w:rsid w:val="006439C4"/>
    <w:rsid w:val="006442E1"/>
    <w:rsid w:val="006453F0"/>
    <w:rsid w:val="006456F5"/>
    <w:rsid w:val="00646522"/>
    <w:rsid w:val="00646C2A"/>
    <w:rsid w:val="0064766D"/>
    <w:rsid w:val="006476B3"/>
    <w:rsid w:val="00647E6B"/>
    <w:rsid w:val="00650224"/>
    <w:rsid w:val="00650C10"/>
    <w:rsid w:val="006514E9"/>
    <w:rsid w:val="00651D3D"/>
    <w:rsid w:val="0065229D"/>
    <w:rsid w:val="00654F73"/>
    <w:rsid w:val="00655B29"/>
    <w:rsid w:val="00656135"/>
    <w:rsid w:val="006561A1"/>
    <w:rsid w:val="00656A4D"/>
    <w:rsid w:val="00657061"/>
    <w:rsid w:val="006601A3"/>
    <w:rsid w:val="00660476"/>
    <w:rsid w:val="0066157E"/>
    <w:rsid w:val="0066220D"/>
    <w:rsid w:val="006624EE"/>
    <w:rsid w:val="0066257A"/>
    <w:rsid w:val="00662BD4"/>
    <w:rsid w:val="00663CEA"/>
    <w:rsid w:val="00666938"/>
    <w:rsid w:val="00667987"/>
    <w:rsid w:val="00670340"/>
    <w:rsid w:val="0067085B"/>
    <w:rsid w:val="0067192A"/>
    <w:rsid w:val="00671CCA"/>
    <w:rsid w:val="00673BB6"/>
    <w:rsid w:val="00675FBE"/>
    <w:rsid w:val="00677288"/>
    <w:rsid w:val="00680223"/>
    <w:rsid w:val="00681409"/>
    <w:rsid w:val="006816D0"/>
    <w:rsid w:val="006850D9"/>
    <w:rsid w:val="006873E7"/>
    <w:rsid w:val="00687DB3"/>
    <w:rsid w:val="0069043C"/>
    <w:rsid w:val="00690D83"/>
    <w:rsid w:val="00690E74"/>
    <w:rsid w:val="00692FA5"/>
    <w:rsid w:val="006930A7"/>
    <w:rsid w:val="006934D5"/>
    <w:rsid w:val="006950BC"/>
    <w:rsid w:val="0069682B"/>
    <w:rsid w:val="00696EEC"/>
    <w:rsid w:val="006975AE"/>
    <w:rsid w:val="006A04F8"/>
    <w:rsid w:val="006A11E4"/>
    <w:rsid w:val="006A15DB"/>
    <w:rsid w:val="006A24D6"/>
    <w:rsid w:val="006A2614"/>
    <w:rsid w:val="006A2A8B"/>
    <w:rsid w:val="006A2ECC"/>
    <w:rsid w:val="006A4430"/>
    <w:rsid w:val="006A4778"/>
    <w:rsid w:val="006A496C"/>
    <w:rsid w:val="006A4BBE"/>
    <w:rsid w:val="006A5410"/>
    <w:rsid w:val="006A5459"/>
    <w:rsid w:val="006A5C5D"/>
    <w:rsid w:val="006A64F5"/>
    <w:rsid w:val="006A7053"/>
    <w:rsid w:val="006A79FA"/>
    <w:rsid w:val="006A7E2B"/>
    <w:rsid w:val="006B031A"/>
    <w:rsid w:val="006B0739"/>
    <w:rsid w:val="006B0777"/>
    <w:rsid w:val="006B0811"/>
    <w:rsid w:val="006B0BFA"/>
    <w:rsid w:val="006B0E1D"/>
    <w:rsid w:val="006B0E93"/>
    <w:rsid w:val="006B0FF4"/>
    <w:rsid w:val="006B1EB8"/>
    <w:rsid w:val="006B1FF2"/>
    <w:rsid w:val="006B25C2"/>
    <w:rsid w:val="006B264C"/>
    <w:rsid w:val="006B2749"/>
    <w:rsid w:val="006B3BA4"/>
    <w:rsid w:val="006B3CF6"/>
    <w:rsid w:val="006B57E5"/>
    <w:rsid w:val="006B5C06"/>
    <w:rsid w:val="006B6BAD"/>
    <w:rsid w:val="006B7B57"/>
    <w:rsid w:val="006C0062"/>
    <w:rsid w:val="006C06AF"/>
    <w:rsid w:val="006C1BA0"/>
    <w:rsid w:val="006C1CF5"/>
    <w:rsid w:val="006C22E2"/>
    <w:rsid w:val="006C23C4"/>
    <w:rsid w:val="006C29C5"/>
    <w:rsid w:val="006C2B02"/>
    <w:rsid w:val="006C3149"/>
    <w:rsid w:val="006C31B7"/>
    <w:rsid w:val="006C4168"/>
    <w:rsid w:val="006C48DB"/>
    <w:rsid w:val="006C4C07"/>
    <w:rsid w:val="006C5D47"/>
    <w:rsid w:val="006C637E"/>
    <w:rsid w:val="006C660F"/>
    <w:rsid w:val="006C6A5A"/>
    <w:rsid w:val="006C6CD8"/>
    <w:rsid w:val="006D0780"/>
    <w:rsid w:val="006D138B"/>
    <w:rsid w:val="006D22CC"/>
    <w:rsid w:val="006D2DAB"/>
    <w:rsid w:val="006D3AA1"/>
    <w:rsid w:val="006D4EB8"/>
    <w:rsid w:val="006D6498"/>
    <w:rsid w:val="006D678D"/>
    <w:rsid w:val="006D700B"/>
    <w:rsid w:val="006D72E6"/>
    <w:rsid w:val="006D74F9"/>
    <w:rsid w:val="006E1370"/>
    <w:rsid w:val="006E180D"/>
    <w:rsid w:val="006E1A0B"/>
    <w:rsid w:val="006E291B"/>
    <w:rsid w:val="006E2AE0"/>
    <w:rsid w:val="006E2D60"/>
    <w:rsid w:val="006E2F9B"/>
    <w:rsid w:val="006E30E1"/>
    <w:rsid w:val="006E4AC6"/>
    <w:rsid w:val="006E5C59"/>
    <w:rsid w:val="006F0365"/>
    <w:rsid w:val="006F11B7"/>
    <w:rsid w:val="006F1950"/>
    <w:rsid w:val="006F1E01"/>
    <w:rsid w:val="006F2413"/>
    <w:rsid w:val="006F2A87"/>
    <w:rsid w:val="006F338C"/>
    <w:rsid w:val="006F3436"/>
    <w:rsid w:val="006F3562"/>
    <w:rsid w:val="006F457A"/>
    <w:rsid w:val="006F7361"/>
    <w:rsid w:val="006F741E"/>
    <w:rsid w:val="00700E02"/>
    <w:rsid w:val="007012C9"/>
    <w:rsid w:val="007020A9"/>
    <w:rsid w:val="007020E2"/>
    <w:rsid w:val="00702419"/>
    <w:rsid w:val="00703DA8"/>
    <w:rsid w:val="007049FC"/>
    <w:rsid w:val="00705C3E"/>
    <w:rsid w:val="00705F52"/>
    <w:rsid w:val="00707D93"/>
    <w:rsid w:val="00707F83"/>
    <w:rsid w:val="007105C6"/>
    <w:rsid w:val="007130CE"/>
    <w:rsid w:val="00713890"/>
    <w:rsid w:val="00713B0F"/>
    <w:rsid w:val="00713E45"/>
    <w:rsid w:val="00713FD3"/>
    <w:rsid w:val="00714E14"/>
    <w:rsid w:val="00715FD8"/>
    <w:rsid w:val="00716725"/>
    <w:rsid w:val="00717510"/>
    <w:rsid w:val="00720244"/>
    <w:rsid w:val="0072093A"/>
    <w:rsid w:val="00721924"/>
    <w:rsid w:val="00721AB5"/>
    <w:rsid w:val="0072215A"/>
    <w:rsid w:val="00722483"/>
    <w:rsid w:val="00722B70"/>
    <w:rsid w:val="00723232"/>
    <w:rsid w:val="007239DF"/>
    <w:rsid w:val="007274EA"/>
    <w:rsid w:val="00727B30"/>
    <w:rsid w:val="007302AD"/>
    <w:rsid w:val="00730A7A"/>
    <w:rsid w:val="00731294"/>
    <w:rsid w:val="0073296C"/>
    <w:rsid w:val="007332F7"/>
    <w:rsid w:val="007335F4"/>
    <w:rsid w:val="00734072"/>
    <w:rsid w:val="00734ABD"/>
    <w:rsid w:val="00737563"/>
    <w:rsid w:val="007403CC"/>
    <w:rsid w:val="00740E33"/>
    <w:rsid w:val="00742502"/>
    <w:rsid w:val="00742CF8"/>
    <w:rsid w:val="00742EA6"/>
    <w:rsid w:val="00745DED"/>
    <w:rsid w:val="007461E7"/>
    <w:rsid w:val="00746DE6"/>
    <w:rsid w:val="00751A6A"/>
    <w:rsid w:val="00751FC2"/>
    <w:rsid w:val="00753021"/>
    <w:rsid w:val="0075314D"/>
    <w:rsid w:val="00753B69"/>
    <w:rsid w:val="007543DA"/>
    <w:rsid w:val="00755596"/>
    <w:rsid w:val="00756AEC"/>
    <w:rsid w:val="00757EC2"/>
    <w:rsid w:val="007601D5"/>
    <w:rsid w:val="00762023"/>
    <w:rsid w:val="0076213B"/>
    <w:rsid w:val="00763215"/>
    <w:rsid w:val="007640C3"/>
    <w:rsid w:val="00764DA3"/>
    <w:rsid w:val="00764F9A"/>
    <w:rsid w:val="00766872"/>
    <w:rsid w:val="00767828"/>
    <w:rsid w:val="00767A19"/>
    <w:rsid w:val="00771AA3"/>
    <w:rsid w:val="00771B29"/>
    <w:rsid w:val="00773D57"/>
    <w:rsid w:val="007747A4"/>
    <w:rsid w:val="00775027"/>
    <w:rsid w:val="0077565E"/>
    <w:rsid w:val="007758DD"/>
    <w:rsid w:val="00775B55"/>
    <w:rsid w:val="007767ED"/>
    <w:rsid w:val="00776A2D"/>
    <w:rsid w:val="00777175"/>
    <w:rsid w:val="00777366"/>
    <w:rsid w:val="00777A71"/>
    <w:rsid w:val="00777D20"/>
    <w:rsid w:val="00780990"/>
    <w:rsid w:val="00780E1F"/>
    <w:rsid w:val="00780F91"/>
    <w:rsid w:val="00781CDB"/>
    <w:rsid w:val="00782F1B"/>
    <w:rsid w:val="007831DB"/>
    <w:rsid w:val="00783E7E"/>
    <w:rsid w:val="007859A2"/>
    <w:rsid w:val="00785ACB"/>
    <w:rsid w:val="00785F66"/>
    <w:rsid w:val="00786454"/>
    <w:rsid w:val="007866F3"/>
    <w:rsid w:val="00786E1B"/>
    <w:rsid w:val="00786F9A"/>
    <w:rsid w:val="00787F33"/>
    <w:rsid w:val="007903C8"/>
    <w:rsid w:val="007909DC"/>
    <w:rsid w:val="007932FA"/>
    <w:rsid w:val="007933C2"/>
    <w:rsid w:val="007942DC"/>
    <w:rsid w:val="007950B0"/>
    <w:rsid w:val="00795282"/>
    <w:rsid w:val="007979FB"/>
    <w:rsid w:val="007A0D3B"/>
    <w:rsid w:val="007A1C1B"/>
    <w:rsid w:val="007A53A6"/>
    <w:rsid w:val="007A66E9"/>
    <w:rsid w:val="007A68D1"/>
    <w:rsid w:val="007A76A2"/>
    <w:rsid w:val="007B11DA"/>
    <w:rsid w:val="007B1227"/>
    <w:rsid w:val="007B28C2"/>
    <w:rsid w:val="007B3881"/>
    <w:rsid w:val="007B43B8"/>
    <w:rsid w:val="007B5457"/>
    <w:rsid w:val="007B63FB"/>
    <w:rsid w:val="007B66DE"/>
    <w:rsid w:val="007C06B4"/>
    <w:rsid w:val="007C0AEE"/>
    <w:rsid w:val="007C15E8"/>
    <w:rsid w:val="007C2DA9"/>
    <w:rsid w:val="007C33CE"/>
    <w:rsid w:val="007C52B2"/>
    <w:rsid w:val="007C57FA"/>
    <w:rsid w:val="007C5B64"/>
    <w:rsid w:val="007C5CFA"/>
    <w:rsid w:val="007C7D2C"/>
    <w:rsid w:val="007D0A0C"/>
    <w:rsid w:val="007D10DC"/>
    <w:rsid w:val="007D1233"/>
    <w:rsid w:val="007D1CFC"/>
    <w:rsid w:val="007D2245"/>
    <w:rsid w:val="007D3108"/>
    <w:rsid w:val="007D37AF"/>
    <w:rsid w:val="007D5DAA"/>
    <w:rsid w:val="007D63DB"/>
    <w:rsid w:val="007D6882"/>
    <w:rsid w:val="007D77EA"/>
    <w:rsid w:val="007E3192"/>
    <w:rsid w:val="007E3454"/>
    <w:rsid w:val="007E3B31"/>
    <w:rsid w:val="007E449E"/>
    <w:rsid w:val="007E483E"/>
    <w:rsid w:val="007E4CD7"/>
    <w:rsid w:val="007E59E7"/>
    <w:rsid w:val="007E7DE9"/>
    <w:rsid w:val="007F0134"/>
    <w:rsid w:val="007F24A6"/>
    <w:rsid w:val="007F4CC6"/>
    <w:rsid w:val="007F5094"/>
    <w:rsid w:val="007F5B52"/>
    <w:rsid w:val="007F5FC1"/>
    <w:rsid w:val="007F686B"/>
    <w:rsid w:val="00801C77"/>
    <w:rsid w:val="0080289C"/>
    <w:rsid w:val="008031AA"/>
    <w:rsid w:val="0080358D"/>
    <w:rsid w:val="00807E16"/>
    <w:rsid w:val="00810365"/>
    <w:rsid w:val="008108D3"/>
    <w:rsid w:val="00810B42"/>
    <w:rsid w:val="00810B5B"/>
    <w:rsid w:val="00811328"/>
    <w:rsid w:val="00814D07"/>
    <w:rsid w:val="00815B47"/>
    <w:rsid w:val="008161C4"/>
    <w:rsid w:val="00820AFF"/>
    <w:rsid w:val="00820C13"/>
    <w:rsid w:val="00820E08"/>
    <w:rsid w:val="0082206A"/>
    <w:rsid w:val="008224C1"/>
    <w:rsid w:val="00822E8B"/>
    <w:rsid w:val="00823208"/>
    <w:rsid w:val="00823A28"/>
    <w:rsid w:val="00824CE7"/>
    <w:rsid w:val="00825856"/>
    <w:rsid w:val="00825DD9"/>
    <w:rsid w:val="00825FFE"/>
    <w:rsid w:val="00827404"/>
    <w:rsid w:val="00827ED7"/>
    <w:rsid w:val="00827F41"/>
    <w:rsid w:val="0083015E"/>
    <w:rsid w:val="008304E2"/>
    <w:rsid w:val="00831795"/>
    <w:rsid w:val="00831EA8"/>
    <w:rsid w:val="00832F36"/>
    <w:rsid w:val="00835725"/>
    <w:rsid w:val="00835859"/>
    <w:rsid w:val="00836F33"/>
    <w:rsid w:val="00837346"/>
    <w:rsid w:val="00837553"/>
    <w:rsid w:val="00837844"/>
    <w:rsid w:val="00837C28"/>
    <w:rsid w:val="00837D20"/>
    <w:rsid w:val="0084353E"/>
    <w:rsid w:val="00843898"/>
    <w:rsid w:val="00843D8B"/>
    <w:rsid w:val="008466DA"/>
    <w:rsid w:val="0084791E"/>
    <w:rsid w:val="00847FB2"/>
    <w:rsid w:val="008508AB"/>
    <w:rsid w:val="00850A25"/>
    <w:rsid w:val="00851ACF"/>
    <w:rsid w:val="00851E46"/>
    <w:rsid w:val="00853122"/>
    <w:rsid w:val="00853A55"/>
    <w:rsid w:val="0085439C"/>
    <w:rsid w:val="00856024"/>
    <w:rsid w:val="00856998"/>
    <w:rsid w:val="00857267"/>
    <w:rsid w:val="00857560"/>
    <w:rsid w:val="0086142D"/>
    <w:rsid w:val="008626CD"/>
    <w:rsid w:val="0086279C"/>
    <w:rsid w:val="00863389"/>
    <w:rsid w:val="0086404E"/>
    <w:rsid w:val="008656D4"/>
    <w:rsid w:val="008656F4"/>
    <w:rsid w:val="00867186"/>
    <w:rsid w:val="0087000A"/>
    <w:rsid w:val="0087146E"/>
    <w:rsid w:val="008714B9"/>
    <w:rsid w:val="00871B87"/>
    <w:rsid w:val="00872A02"/>
    <w:rsid w:val="008738B3"/>
    <w:rsid w:val="0087434D"/>
    <w:rsid w:val="0087526A"/>
    <w:rsid w:val="0087762F"/>
    <w:rsid w:val="008809C0"/>
    <w:rsid w:val="00880E55"/>
    <w:rsid w:val="00882054"/>
    <w:rsid w:val="00883450"/>
    <w:rsid w:val="00883820"/>
    <w:rsid w:val="00884B64"/>
    <w:rsid w:val="00884EF8"/>
    <w:rsid w:val="00885682"/>
    <w:rsid w:val="00885857"/>
    <w:rsid w:val="00885E88"/>
    <w:rsid w:val="008867C5"/>
    <w:rsid w:val="008867D6"/>
    <w:rsid w:val="00887BE7"/>
    <w:rsid w:val="008912B4"/>
    <w:rsid w:val="00891AB2"/>
    <w:rsid w:val="00891F20"/>
    <w:rsid w:val="0089220E"/>
    <w:rsid w:val="0089263C"/>
    <w:rsid w:val="00892AD0"/>
    <w:rsid w:val="00892D43"/>
    <w:rsid w:val="008951E3"/>
    <w:rsid w:val="008954D3"/>
    <w:rsid w:val="008960AC"/>
    <w:rsid w:val="008965D2"/>
    <w:rsid w:val="0089693B"/>
    <w:rsid w:val="00896E30"/>
    <w:rsid w:val="008972EA"/>
    <w:rsid w:val="008A09CE"/>
    <w:rsid w:val="008A09E0"/>
    <w:rsid w:val="008A0D64"/>
    <w:rsid w:val="008A135F"/>
    <w:rsid w:val="008A1FD1"/>
    <w:rsid w:val="008A2757"/>
    <w:rsid w:val="008A2C57"/>
    <w:rsid w:val="008A32E1"/>
    <w:rsid w:val="008A3A1C"/>
    <w:rsid w:val="008A4294"/>
    <w:rsid w:val="008A42CC"/>
    <w:rsid w:val="008A4EDE"/>
    <w:rsid w:val="008A5EBC"/>
    <w:rsid w:val="008B383E"/>
    <w:rsid w:val="008B3D6C"/>
    <w:rsid w:val="008B40D5"/>
    <w:rsid w:val="008B416D"/>
    <w:rsid w:val="008B5230"/>
    <w:rsid w:val="008B748E"/>
    <w:rsid w:val="008C0E9F"/>
    <w:rsid w:val="008C1A8D"/>
    <w:rsid w:val="008C37AA"/>
    <w:rsid w:val="008C3CCE"/>
    <w:rsid w:val="008C434B"/>
    <w:rsid w:val="008C4F40"/>
    <w:rsid w:val="008C570B"/>
    <w:rsid w:val="008C6271"/>
    <w:rsid w:val="008C6A42"/>
    <w:rsid w:val="008C6D58"/>
    <w:rsid w:val="008C74AE"/>
    <w:rsid w:val="008C7F0E"/>
    <w:rsid w:val="008D11BA"/>
    <w:rsid w:val="008D184B"/>
    <w:rsid w:val="008D1B75"/>
    <w:rsid w:val="008D1C31"/>
    <w:rsid w:val="008D30CD"/>
    <w:rsid w:val="008D3444"/>
    <w:rsid w:val="008D3744"/>
    <w:rsid w:val="008D5BBF"/>
    <w:rsid w:val="008D69CF"/>
    <w:rsid w:val="008E003B"/>
    <w:rsid w:val="008E12B3"/>
    <w:rsid w:val="008E2B89"/>
    <w:rsid w:val="008E4E09"/>
    <w:rsid w:val="008E525C"/>
    <w:rsid w:val="008E621A"/>
    <w:rsid w:val="008E74A0"/>
    <w:rsid w:val="008E76CB"/>
    <w:rsid w:val="008F16EC"/>
    <w:rsid w:val="008F1E1F"/>
    <w:rsid w:val="008F1FA6"/>
    <w:rsid w:val="008F35BF"/>
    <w:rsid w:val="008F4AE4"/>
    <w:rsid w:val="008F62F5"/>
    <w:rsid w:val="008F746A"/>
    <w:rsid w:val="008F74C3"/>
    <w:rsid w:val="008F756C"/>
    <w:rsid w:val="00900087"/>
    <w:rsid w:val="00900C41"/>
    <w:rsid w:val="009019E2"/>
    <w:rsid w:val="00902DC4"/>
    <w:rsid w:val="00903480"/>
    <w:rsid w:val="0090373C"/>
    <w:rsid w:val="0090476C"/>
    <w:rsid w:val="0090476D"/>
    <w:rsid w:val="009066A2"/>
    <w:rsid w:val="00907021"/>
    <w:rsid w:val="0091025E"/>
    <w:rsid w:val="00910FD7"/>
    <w:rsid w:val="009110B4"/>
    <w:rsid w:val="00912DE5"/>
    <w:rsid w:val="00913BED"/>
    <w:rsid w:val="0091595D"/>
    <w:rsid w:val="009169EE"/>
    <w:rsid w:val="00917BAF"/>
    <w:rsid w:val="00920D96"/>
    <w:rsid w:val="00921BDF"/>
    <w:rsid w:val="009220FE"/>
    <w:rsid w:val="00922735"/>
    <w:rsid w:val="00922855"/>
    <w:rsid w:val="00922D34"/>
    <w:rsid w:val="00922E21"/>
    <w:rsid w:val="00924BC1"/>
    <w:rsid w:val="00926919"/>
    <w:rsid w:val="00930CFC"/>
    <w:rsid w:val="00931547"/>
    <w:rsid w:val="009324F0"/>
    <w:rsid w:val="00934B25"/>
    <w:rsid w:val="00940481"/>
    <w:rsid w:val="00940699"/>
    <w:rsid w:val="009409C7"/>
    <w:rsid w:val="00940BE2"/>
    <w:rsid w:val="009414B1"/>
    <w:rsid w:val="00942709"/>
    <w:rsid w:val="0094282A"/>
    <w:rsid w:val="0094322A"/>
    <w:rsid w:val="00945114"/>
    <w:rsid w:val="009454E3"/>
    <w:rsid w:val="009471C8"/>
    <w:rsid w:val="009476A5"/>
    <w:rsid w:val="009507A3"/>
    <w:rsid w:val="00950AB2"/>
    <w:rsid w:val="0095227A"/>
    <w:rsid w:val="00952BDE"/>
    <w:rsid w:val="009536BE"/>
    <w:rsid w:val="0095389B"/>
    <w:rsid w:val="00953AB5"/>
    <w:rsid w:val="00954108"/>
    <w:rsid w:val="009549E3"/>
    <w:rsid w:val="009560A9"/>
    <w:rsid w:val="009563D7"/>
    <w:rsid w:val="00960282"/>
    <w:rsid w:val="00961FD2"/>
    <w:rsid w:val="00962B43"/>
    <w:rsid w:val="00962DC2"/>
    <w:rsid w:val="00962E03"/>
    <w:rsid w:val="0096366A"/>
    <w:rsid w:val="009649C6"/>
    <w:rsid w:val="00971A3B"/>
    <w:rsid w:val="00974A34"/>
    <w:rsid w:val="00974B31"/>
    <w:rsid w:val="00974DAE"/>
    <w:rsid w:val="00974EF1"/>
    <w:rsid w:val="009756AD"/>
    <w:rsid w:val="00975F1D"/>
    <w:rsid w:val="00980259"/>
    <w:rsid w:val="00981035"/>
    <w:rsid w:val="00982F30"/>
    <w:rsid w:val="009830ED"/>
    <w:rsid w:val="00983AFB"/>
    <w:rsid w:val="00984974"/>
    <w:rsid w:val="00985BFC"/>
    <w:rsid w:val="00985DEF"/>
    <w:rsid w:val="009873F7"/>
    <w:rsid w:val="00990A1C"/>
    <w:rsid w:val="00990F1E"/>
    <w:rsid w:val="009913FA"/>
    <w:rsid w:val="009929CB"/>
    <w:rsid w:val="00993F81"/>
    <w:rsid w:val="00993F86"/>
    <w:rsid w:val="009947F1"/>
    <w:rsid w:val="00994CA9"/>
    <w:rsid w:val="00994CB0"/>
    <w:rsid w:val="00994EA4"/>
    <w:rsid w:val="00995547"/>
    <w:rsid w:val="00995AEF"/>
    <w:rsid w:val="0099671D"/>
    <w:rsid w:val="00996E0C"/>
    <w:rsid w:val="0099765E"/>
    <w:rsid w:val="009A0DAA"/>
    <w:rsid w:val="009A0FAE"/>
    <w:rsid w:val="009A14B1"/>
    <w:rsid w:val="009A1568"/>
    <w:rsid w:val="009A20D1"/>
    <w:rsid w:val="009A21C0"/>
    <w:rsid w:val="009A2B57"/>
    <w:rsid w:val="009A30B3"/>
    <w:rsid w:val="009A3D38"/>
    <w:rsid w:val="009A479A"/>
    <w:rsid w:val="009A4F19"/>
    <w:rsid w:val="009A55EA"/>
    <w:rsid w:val="009A6C84"/>
    <w:rsid w:val="009A74FD"/>
    <w:rsid w:val="009A7788"/>
    <w:rsid w:val="009B1515"/>
    <w:rsid w:val="009B225D"/>
    <w:rsid w:val="009B254C"/>
    <w:rsid w:val="009B2846"/>
    <w:rsid w:val="009B2AFE"/>
    <w:rsid w:val="009B3131"/>
    <w:rsid w:val="009B3BAF"/>
    <w:rsid w:val="009B46CA"/>
    <w:rsid w:val="009B4D13"/>
    <w:rsid w:val="009B5B20"/>
    <w:rsid w:val="009B5C41"/>
    <w:rsid w:val="009B5D6F"/>
    <w:rsid w:val="009B5DBE"/>
    <w:rsid w:val="009B6820"/>
    <w:rsid w:val="009B6B1C"/>
    <w:rsid w:val="009C0B46"/>
    <w:rsid w:val="009C196B"/>
    <w:rsid w:val="009C1F7A"/>
    <w:rsid w:val="009C3AAF"/>
    <w:rsid w:val="009C3E5B"/>
    <w:rsid w:val="009C44EA"/>
    <w:rsid w:val="009C4B17"/>
    <w:rsid w:val="009C6B06"/>
    <w:rsid w:val="009C7DBC"/>
    <w:rsid w:val="009C7E21"/>
    <w:rsid w:val="009D006C"/>
    <w:rsid w:val="009D0C2A"/>
    <w:rsid w:val="009D10C5"/>
    <w:rsid w:val="009D1387"/>
    <w:rsid w:val="009D1548"/>
    <w:rsid w:val="009D1EB0"/>
    <w:rsid w:val="009D3C15"/>
    <w:rsid w:val="009D493E"/>
    <w:rsid w:val="009D49B9"/>
    <w:rsid w:val="009D50E2"/>
    <w:rsid w:val="009D657A"/>
    <w:rsid w:val="009E10E7"/>
    <w:rsid w:val="009E1AB6"/>
    <w:rsid w:val="009E1D36"/>
    <w:rsid w:val="009E22B0"/>
    <w:rsid w:val="009E343A"/>
    <w:rsid w:val="009E4AF4"/>
    <w:rsid w:val="009E7514"/>
    <w:rsid w:val="009E7574"/>
    <w:rsid w:val="009F0CAB"/>
    <w:rsid w:val="009F0E21"/>
    <w:rsid w:val="009F0F40"/>
    <w:rsid w:val="009F1F37"/>
    <w:rsid w:val="009F218B"/>
    <w:rsid w:val="009F2415"/>
    <w:rsid w:val="009F2A93"/>
    <w:rsid w:val="009F3153"/>
    <w:rsid w:val="009F50BF"/>
    <w:rsid w:val="009F5735"/>
    <w:rsid w:val="009F631D"/>
    <w:rsid w:val="009F7220"/>
    <w:rsid w:val="009F765A"/>
    <w:rsid w:val="009F7663"/>
    <w:rsid w:val="00A010CA"/>
    <w:rsid w:val="00A0233A"/>
    <w:rsid w:val="00A0254C"/>
    <w:rsid w:val="00A02D77"/>
    <w:rsid w:val="00A03B74"/>
    <w:rsid w:val="00A04407"/>
    <w:rsid w:val="00A068C6"/>
    <w:rsid w:val="00A10AF2"/>
    <w:rsid w:val="00A10FB0"/>
    <w:rsid w:val="00A1133B"/>
    <w:rsid w:val="00A118AB"/>
    <w:rsid w:val="00A11CFB"/>
    <w:rsid w:val="00A126EF"/>
    <w:rsid w:val="00A12A81"/>
    <w:rsid w:val="00A13367"/>
    <w:rsid w:val="00A14D95"/>
    <w:rsid w:val="00A1580B"/>
    <w:rsid w:val="00A1598D"/>
    <w:rsid w:val="00A16156"/>
    <w:rsid w:val="00A161E1"/>
    <w:rsid w:val="00A16D97"/>
    <w:rsid w:val="00A17D5A"/>
    <w:rsid w:val="00A17E6A"/>
    <w:rsid w:val="00A209C3"/>
    <w:rsid w:val="00A21B91"/>
    <w:rsid w:val="00A220EC"/>
    <w:rsid w:val="00A2224F"/>
    <w:rsid w:val="00A2629F"/>
    <w:rsid w:val="00A26697"/>
    <w:rsid w:val="00A26C69"/>
    <w:rsid w:val="00A3094F"/>
    <w:rsid w:val="00A329C2"/>
    <w:rsid w:val="00A33783"/>
    <w:rsid w:val="00A33CEE"/>
    <w:rsid w:val="00A34461"/>
    <w:rsid w:val="00A34818"/>
    <w:rsid w:val="00A34B65"/>
    <w:rsid w:val="00A36E53"/>
    <w:rsid w:val="00A37E8D"/>
    <w:rsid w:val="00A416CE"/>
    <w:rsid w:val="00A42F73"/>
    <w:rsid w:val="00A4336E"/>
    <w:rsid w:val="00A43F08"/>
    <w:rsid w:val="00A46352"/>
    <w:rsid w:val="00A465E4"/>
    <w:rsid w:val="00A46780"/>
    <w:rsid w:val="00A471CD"/>
    <w:rsid w:val="00A4793B"/>
    <w:rsid w:val="00A501CC"/>
    <w:rsid w:val="00A50F85"/>
    <w:rsid w:val="00A51472"/>
    <w:rsid w:val="00A52D80"/>
    <w:rsid w:val="00A546A6"/>
    <w:rsid w:val="00A549DA"/>
    <w:rsid w:val="00A55871"/>
    <w:rsid w:val="00A55C54"/>
    <w:rsid w:val="00A56008"/>
    <w:rsid w:val="00A56154"/>
    <w:rsid w:val="00A57372"/>
    <w:rsid w:val="00A62281"/>
    <w:rsid w:val="00A625B1"/>
    <w:rsid w:val="00A62AED"/>
    <w:rsid w:val="00A6387C"/>
    <w:rsid w:val="00A643B1"/>
    <w:rsid w:val="00A64EBD"/>
    <w:rsid w:val="00A66417"/>
    <w:rsid w:val="00A67598"/>
    <w:rsid w:val="00A67E5B"/>
    <w:rsid w:val="00A71D54"/>
    <w:rsid w:val="00A72D8F"/>
    <w:rsid w:val="00A72E55"/>
    <w:rsid w:val="00A76385"/>
    <w:rsid w:val="00A76B4D"/>
    <w:rsid w:val="00A76D2A"/>
    <w:rsid w:val="00A76E60"/>
    <w:rsid w:val="00A76F28"/>
    <w:rsid w:val="00A77939"/>
    <w:rsid w:val="00A8015C"/>
    <w:rsid w:val="00A81590"/>
    <w:rsid w:val="00A823F9"/>
    <w:rsid w:val="00A8245C"/>
    <w:rsid w:val="00A82DA7"/>
    <w:rsid w:val="00A82DD1"/>
    <w:rsid w:val="00A83F3F"/>
    <w:rsid w:val="00A843C1"/>
    <w:rsid w:val="00A84987"/>
    <w:rsid w:val="00A85645"/>
    <w:rsid w:val="00A858C2"/>
    <w:rsid w:val="00A85BC5"/>
    <w:rsid w:val="00A85BEA"/>
    <w:rsid w:val="00A85C05"/>
    <w:rsid w:val="00A86100"/>
    <w:rsid w:val="00A86C95"/>
    <w:rsid w:val="00A86D34"/>
    <w:rsid w:val="00A87503"/>
    <w:rsid w:val="00A8761E"/>
    <w:rsid w:val="00A87F4F"/>
    <w:rsid w:val="00A90155"/>
    <w:rsid w:val="00A9016D"/>
    <w:rsid w:val="00A9043B"/>
    <w:rsid w:val="00A90E86"/>
    <w:rsid w:val="00A9163B"/>
    <w:rsid w:val="00A9298F"/>
    <w:rsid w:val="00A93045"/>
    <w:rsid w:val="00A93522"/>
    <w:rsid w:val="00A94FEC"/>
    <w:rsid w:val="00A956AF"/>
    <w:rsid w:val="00A959B6"/>
    <w:rsid w:val="00A95C20"/>
    <w:rsid w:val="00A964E3"/>
    <w:rsid w:val="00A97AC5"/>
    <w:rsid w:val="00AA0C1D"/>
    <w:rsid w:val="00AA2DAB"/>
    <w:rsid w:val="00AA30E7"/>
    <w:rsid w:val="00AA33AF"/>
    <w:rsid w:val="00AA4617"/>
    <w:rsid w:val="00AA4B01"/>
    <w:rsid w:val="00AA4C7B"/>
    <w:rsid w:val="00AA4DD9"/>
    <w:rsid w:val="00AA761D"/>
    <w:rsid w:val="00AB057A"/>
    <w:rsid w:val="00AB1EFE"/>
    <w:rsid w:val="00AB328D"/>
    <w:rsid w:val="00AB37D0"/>
    <w:rsid w:val="00AB497D"/>
    <w:rsid w:val="00AB4CC0"/>
    <w:rsid w:val="00AB4D9E"/>
    <w:rsid w:val="00AB4FE5"/>
    <w:rsid w:val="00AB50FB"/>
    <w:rsid w:val="00AB5E73"/>
    <w:rsid w:val="00AB7954"/>
    <w:rsid w:val="00AB7A80"/>
    <w:rsid w:val="00AC0018"/>
    <w:rsid w:val="00AC056B"/>
    <w:rsid w:val="00AC05A9"/>
    <w:rsid w:val="00AC29A0"/>
    <w:rsid w:val="00AC328C"/>
    <w:rsid w:val="00AC5517"/>
    <w:rsid w:val="00AC55FA"/>
    <w:rsid w:val="00AC5E41"/>
    <w:rsid w:val="00AC678A"/>
    <w:rsid w:val="00AC70AA"/>
    <w:rsid w:val="00AC75B0"/>
    <w:rsid w:val="00AC7E6F"/>
    <w:rsid w:val="00AD01B9"/>
    <w:rsid w:val="00AD01D4"/>
    <w:rsid w:val="00AD02DD"/>
    <w:rsid w:val="00AD0636"/>
    <w:rsid w:val="00AD225A"/>
    <w:rsid w:val="00AD4256"/>
    <w:rsid w:val="00AD4E9B"/>
    <w:rsid w:val="00AD4FA7"/>
    <w:rsid w:val="00AD71CE"/>
    <w:rsid w:val="00AD720A"/>
    <w:rsid w:val="00AD7B18"/>
    <w:rsid w:val="00AD7D79"/>
    <w:rsid w:val="00AE0EE4"/>
    <w:rsid w:val="00AE1634"/>
    <w:rsid w:val="00AE201A"/>
    <w:rsid w:val="00AE425E"/>
    <w:rsid w:val="00AE4CAA"/>
    <w:rsid w:val="00AE531F"/>
    <w:rsid w:val="00AE5679"/>
    <w:rsid w:val="00AE5FB9"/>
    <w:rsid w:val="00AE7318"/>
    <w:rsid w:val="00AE7771"/>
    <w:rsid w:val="00AF1833"/>
    <w:rsid w:val="00AF5316"/>
    <w:rsid w:val="00AF565B"/>
    <w:rsid w:val="00AF5B16"/>
    <w:rsid w:val="00AF5B31"/>
    <w:rsid w:val="00AF66DC"/>
    <w:rsid w:val="00AF68C9"/>
    <w:rsid w:val="00AF693B"/>
    <w:rsid w:val="00AF7C5C"/>
    <w:rsid w:val="00B0020C"/>
    <w:rsid w:val="00B006CB"/>
    <w:rsid w:val="00B00D58"/>
    <w:rsid w:val="00B019A3"/>
    <w:rsid w:val="00B01AFB"/>
    <w:rsid w:val="00B0290D"/>
    <w:rsid w:val="00B03EDA"/>
    <w:rsid w:val="00B03F55"/>
    <w:rsid w:val="00B0443A"/>
    <w:rsid w:val="00B04C0E"/>
    <w:rsid w:val="00B06321"/>
    <w:rsid w:val="00B0690C"/>
    <w:rsid w:val="00B0744B"/>
    <w:rsid w:val="00B07B97"/>
    <w:rsid w:val="00B07EB3"/>
    <w:rsid w:val="00B104F6"/>
    <w:rsid w:val="00B11315"/>
    <w:rsid w:val="00B11774"/>
    <w:rsid w:val="00B1190A"/>
    <w:rsid w:val="00B12C01"/>
    <w:rsid w:val="00B1351A"/>
    <w:rsid w:val="00B13AF7"/>
    <w:rsid w:val="00B14056"/>
    <w:rsid w:val="00B14688"/>
    <w:rsid w:val="00B1590A"/>
    <w:rsid w:val="00B161B2"/>
    <w:rsid w:val="00B164D3"/>
    <w:rsid w:val="00B17CBF"/>
    <w:rsid w:val="00B2059D"/>
    <w:rsid w:val="00B21DB0"/>
    <w:rsid w:val="00B22AEB"/>
    <w:rsid w:val="00B2435E"/>
    <w:rsid w:val="00B24717"/>
    <w:rsid w:val="00B24A38"/>
    <w:rsid w:val="00B255EE"/>
    <w:rsid w:val="00B259FD"/>
    <w:rsid w:val="00B26466"/>
    <w:rsid w:val="00B30890"/>
    <w:rsid w:val="00B30F42"/>
    <w:rsid w:val="00B321B1"/>
    <w:rsid w:val="00B32332"/>
    <w:rsid w:val="00B34800"/>
    <w:rsid w:val="00B35DF4"/>
    <w:rsid w:val="00B36432"/>
    <w:rsid w:val="00B36813"/>
    <w:rsid w:val="00B37DC2"/>
    <w:rsid w:val="00B37F0A"/>
    <w:rsid w:val="00B401E9"/>
    <w:rsid w:val="00B41B06"/>
    <w:rsid w:val="00B43327"/>
    <w:rsid w:val="00B466F3"/>
    <w:rsid w:val="00B46DDE"/>
    <w:rsid w:val="00B47497"/>
    <w:rsid w:val="00B47864"/>
    <w:rsid w:val="00B50431"/>
    <w:rsid w:val="00B50458"/>
    <w:rsid w:val="00B505C1"/>
    <w:rsid w:val="00B51D3A"/>
    <w:rsid w:val="00B52A68"/>
    <w:rsid w:val="00B53779"/>
    <w:rsid w:val="00B54A12"/>
    <w:rsid w:val="00B55285"/>
    <w:rsid w:val="00B55769"/>
    <w:rsid w:val="00B56F88"/>
    <w:rsid w:val="00B5739F"/>
    <w:rsid w:val="00B57507"/>
    <w:rsid w:val="00B57B30"/>
    <w:rsid w:val="00B60D14"/>
    <w:rsid w:val="00B63641"/>
    <w:rsid w:val="00B643F9"/>
    <w:rsid w:val="00B65126"/>
    <w:rsid w:val="00B661A2"/>
    <w:rsid w:val="00B66B9D"/>
    <w:rsid w:val="00B67205"/>
    <w:rsid w:val="00B6752A"/>
    <w:rsid w:val="00B72E42"/>
    <w:rsid w:val="00B732AB"/>
    <w:rsid w:val="00B734CB"/>
    <w:rsid w:val="00B74C56"/>
    <w:rsid w:val="00B75063"/>
    <w:rsid w:val="00B7554A"/>
    <w:rsid w:val="00B75E58"/>
    <w:rsid w:val="00B760CE"/>
    <w:rsid w:val="00B77BB3"/>
    <w:rsid w:val="00B8053F"/>
    <w:rsid w:val="00B80BD3"/>
    <w:rsid w:val="00B81721"/>
    <w:rsid w:val="00B819FE"/>
    <w:rsid w:val="00B834B0"/>
    <w:rsid w:val="00B834FD"/>
    <w:rsid w:val="00B852CF"/>
    <w:rsid w:val="00B85486"/>
    <w:rsid w:val="00B85712"/>
    <w:rsid w:val="00B85C95"/>
    <w:rsid w:val="00B869B4"/>
    <w:rsid w:val="00B916B0"/>
    <w:rsid w:val="00B919F9"/>
    <w:rsid w:val="00B934BA"/>
    <w:rsid w:val="00B93E9E"/>
    <w:rsid w:val="00B94016"/>
    <w:rsid w:val="00B96357"/>
    <w:rsid w:val="00B96809"/>
    <w:rsid w:val="00B96961"/>
    <w:rsid w:val="00B97A4B"/>
    <w:rsid w:val="00BA0893"/>
    <w:rsid w:val="00BA0DA3"/>
    <w:rsid w:val="00BA0EEE"/>
    <w:rsid w:val="00BA0FBC"/>
    <w:rsid w:val="00BA1A36"/>
    <w:rsid w:val="00BA4200"/>
    <w:rsid w:val="00BA423D"/>
    <w:rsid w:val="00BA5218"/>
    <w:rsid w:val="00BA5FAA"/>
    <w:rsid w:val="00BA690C"/>
    <w:rsid w:val="00BA6BA4"/>
    <w:rsid w:val="00BA7266"/>
    <w:rsid w:val="00BA73DF"/>
    <w:rsid w:val="00BB0F1D"/>
    <w:rsid w:val="00BB0FA8"/>
    <w:rsid w:val="00BB3119"/>
    <w:rsid w:val="00BB3B50"/>
    <w:rsid w:val="00BB41CD"/>
    <w:rsid w:val="00BB57D7"/>
    <w:rsid w:val="00BB5A05"/>
    <w:rsid w:val="00BB5BC0"/>
    <w:rsid w:val="00BB6EDA"/>
    <w:rsid w:val="00BB785A"/>
    <w:rsid w:val="00BC04E4"/>
    <w:rsid w:val="00BC0507"/>
    <w:rsid w:val="00BC16FF"/>
    <w:rsid w:val="00BC1E62"/>
    <w:rsid w:val="00BC3DC8"/>
    <w:rsid w:val="00BC4C48"/>
    <w:rsid w:val="00BC681B"/>
    <w:rsid w:val="00BC6DE9"/>
    <w:rsid w:val="00BD0936"/>
    <w:rsid w:val="00BD0CC3"/>
    <w:rsid w:val="00BD1406"/>
    <w:rsid w:val="00BD26D3"/>
    <w:rsid w:val="00BD377A"/>
    <w:rsid w:val="00BD5A52"/>
    <w:rsid w:val="00BD624D"/>
    <w:rsid w:val="00BE043E"/>
    <w:rsid w:val="00BE06A7"/>
    <w:rsid w:val="00BE1C16"/>
    <w:rsid w:val="00BE1E9A"/>
    <w:rsid w:val="00BE2720"/>
    <w:rsid w:val="00BE297B"/>
    <w:rsid w:val="00BE4444"/>
    <w:rsid w:val="00BE4BE0"/>
    <w:rsid w:val="00BE51F0"/>
    <w:rsid w:val="00BE562A"/>
    <w:rsid w:val="00BE62BC"/>
    <w:rsid w:val="00BE6C61"/>
    <w:rsid w:val="00BE7B01"/>
    <w:rsid w:val="00BF02B2"/>
    <w:rsid w:val="00BF0E8C"/>
    <w:rsid w:val="00BF15EE"/>
    <w:rsid w:val="00BF1E62"/>
    <w:rsid w:val="00BF27AA"/>
    <w:rsid w:val="00BF2BBF"/>
    <w:rsid w:val="00BF2C30"/>
    <w:rsid w:val="00BF3D13"/>
    <w:rsid w:val="00BF438B"/>
    <w:rsid w:val="00BF4403"/>
    <w:rsid w:val="00BF4495"/>
    <w:rsid w:val="00BF4897"/>
    <w:rsid w:val="00BF509A"/>
    <w:rsid w:val="00BF5192"/>
    <w:rsid w:val="00BF5BB9"/>
    <w:rsid w:val="00BF650A"/>
    <w:rsid w:val="00BF6682"/>
    <w:rsid w:val="00BF68EE"/>
    <w:rsid w:val="00BF7747"/>
    <w:rsid w:val="00BF7907"/>
    <w:rsid w:val="00C00DBE"/>
    <w:rsid w:val="00C00DE1"/>
    <w:rsid w:val="00C01FDE"/>
    <w:rsid w:val="00C0234B"/>
    <w:rsid w:val="00C0279A"/>
    <w:rsid w:val="00C02DEC"/>
    <w:rsid w:val="00C0301A"/>
    <w:rsid w:val="00C031BB"/>
    <w:rsid w:val="00C0644B"/>
    <w:rsid w:val="00C073A5"/>
    <w:rsid w:val="00C0764F"/>
    <w:rsid w:val="00C078EA"/>
    <w:rsid w:val="00C07AD3"/>
    <w:rsid w:val="00C10E29"/>
    <w:rsid w:val="00C12303"/>
    <w:rsid w:val="00C12AC0"/>
    <w:rsid w:val="00C147B4"/>
    <w:rsid w:val="00C15B33"/>
    <w:rsid w:val="00C168F7"/>
    <w:rsid w:val="00C177B5"/>
    <w:rsid w:val="00C20F52"/>
    <w:rsid w:val="00C22A53"/>
    <w:rsid w:val="00C22DE3"/>
    <w:rsid w:val="00C24928"/>
    <w:rsid w:val="00C24F13"/>
    <w:rsid w:val="00C25C34"/>
    <w:rsid w:val="00C314DC"/>
    <w:rsid w:val="00C32525"/>
    <w:rsid w:val="00C32681"/>
    <w:rsid w:val="00C326F0"/>
    <w:rsid w:val="00C339B5"/>
    <w:rsid w:val="00C341AF"/>
    <w:rsid w:val="00C34A35"/>
    <w:rsid w:val="00C35859"/>
    <w:rsid w:val="00C37CCE"/>
    <w:rsid w:val="00C4087B"/>
    <w:rsid w:val="00C427F7"/>
    <w:rsid w:val="00C4401A"/>
    <w:rsid w:val="00C44F03"/>
    <w:rsid w:val="00C454E1"/>
    <w:rsid w:val="00C459C8"/>
    <w:rsid w:val="00C46016"/>
    <w:rsid w:val="00C468C7"/>
    <w:rsid w:val="00C4697A"/>
    <w:rsid w:val="00C46B32"/>
    <w:rsid w:val="00C46F4E"/>
    <w:rsid w:val="00C4725B"/>
    <w:rsid w:val="00C507D2"/>
    <w:rsid w:val="00C52077"/>
    <w:rsid w:val="00C522C0"/>
    <w:rsid w:val="00C52A59"/>
    <w:rsid w:val="00C53CA5"/>
    <w:rsid w:val="00C54E42"/>
    <w:rsid w:val="00C564EE"/>
    <w:rsid w:val="00C566EF"/>
    <w:rsid w:val="00C604EC"/>
    <w:rsid w:val="00C60EE7"/>
    <w:rsid w:val="00C630F8"/>
    <w:rsid w:val="00C64483"/>
    <w:rsid w:val="00C65106"/>
    <w:rsid w:val="00C653A3"/>
    <w:rsid w:val="00C65615"/>
    <w:rsid w:val="00C659BC"/>
    <w:rsid w:val="00C66BDD"/>
    <w:rsid w:val="00C67E8B"/>
    <w:rsid w:val="00C67FB8"/>
    <w:rsid w:val="00C70399"/>
    <w:rsid w:val="00C70613"/>
    <w:rsid w:val="00C7082B"/>
    <w:rsid w:val="00C7121B"/>
    <w:rsid w:val="00C7154D"/>
    <w:rsid w:val="00C717F2"/>
    <w:rsid w:val="00C72CFF"/>
    <w:rsid w:val="00C72E4A"/>
    <w:rsid w:val="00C744E7"/>
    <w:rsid w:val="00C75D3B"/>
    <w:rsid w:val="00C802FC"/>
    <w:rsid w:val="00C810F2"/>
    <w:rsid w:val="00C8198C"/>
    <w:rsid w:val="00C8436C"/>
    <w:rsid w:val="00C8592A"/>
    <w:rsid w:val="00C92E9C"/>
    <w:rsid w:val="00C93B23"/>
    <w:rsid w:val="00C93C5F"/>
    <w:rsid w:val="00C943BC"/>
    <w:rsid w:val="00C9532A"/>
    <w:rsid w:val="00C973CE"/>
    <w:rsid w:val="00CA1736"/>
    <w:rsid w:val="00CA17C8"/>
    <w:rsid w:val="00CA17C9"/>
    <w:rsid w:val="00CA1AC8"/>
    <w:rsid w:val="00CA297A"/>
    <w:rsid w:val="00CA31CC"/>
    <w:rsid w:val="00CA3C6C"/>
    <w:rsid w:val="00CA4582"/>
    <w:rsid w:val="00CA4F5E"/>
    <w:rsid w:val="00CA4F98"/>
    <w:rsid w:val="00CA5FEC"/>
    <w:rsid w:val="00CA7060"/>
    <w:rsid w:val="00CA74BF"/>
    <w:rsid w:val="00CB0393"/>
    <w:rsid w:val="00CB1260"/>
    <w:rsid w:val="00CB15AB"/>
    <w:rsid w:val="00CB3617"/>
    <w:rsid w:val="00CC00AC"/>
    <w:rsid w:val="00CC00B9"/>
    <w:rsid w:val="00CC01F8"/>
    <w:rsid w:val="00CC2120"/>
    <w:rsid w:val="00CC4073"/>
    <w:rsid w:val="00CC4C66"/>
    <w:rsid w:val="00CC65D6"/>
    <w:rsid w:val="00CC6D63"/>
    <w:rsid w:val="00CD04CE"/>
    <w:rsid w:val="00CD0959"/>
    <w:rsid w:val="00CD10AA"/>
    <w:rsid w:val="00CD1704"/>
    <w:rsid w:val="00CD2516"/>
    <w:rsid w:val="00CD2760"/>
    <w:rsid w:val="00CD3652"/>
    <w:rsid w:val="00CD3C11"/>
    <w:rsid w:val="00CD445B"/>
    <w:rsid w:val="00CD63F3"/>
    <w:rsid w:val="00CD6E59"/>
    <w:rsid w:val="00CE07EB"/>
    <w:rsid w:val="00CE116F"/>
    <w:rsid w:val="00CE1389"/>
    <w:rsid w:val="00CE188F"/>
    <w:rsid w:val="00CE441C"/>
    <w:rsid w:val="00CE699D"/>
    <w:rsid w:val="00CF0E22"/>
    <w:rsid w:val="00CF10FE"/>
    <w:rsid w:val="00CF2EDE"/>
    <w:rsid w:val="00CF42C7"/>
    <w:rsid w:val="00CF43C8"/>
    <w:rsid w:val="00CF5206"/>
    <w:rsid w:val="00CF5419"/>
    <w:rsid w:val="00CF5B33"/>
    <w:rsid w:val="00CF5CCD"/>
    <w:rsid w:val="00CF643A"/>
    <w:rsid w:val="00CF650C"/>
    <w:rsid w:val="00CF65EE"/>
    <w:rsid w:val="00CF6770"/>
    <w:rsid w:val="00CF67D7"/>
    <w:rsid w:val="00CF7029"/>
    <w:rsid w:val="00D00BC0"/>
    <w:rsid w:val="00D02EE6"/>
    <w:rsid w:val="00D03FB5"/>
    <w:rsid w:val="00D050DB"/>
    <w:rsid w:val="00D07470"/>
    <w:rsid w:val="00D121E4"/>
    <w:rsid w:val="00D139FC"/>
    <w:rsid w:val="00D140D0"/>
    <w:rsid w:val="00D14C0A"/>
    <w:rsid w:val="00D14C89"/>
    <w:rsid w:val="00D1592A"/>
    <w:rsid w:val="00D17BCE"/>
    <w:rsid w:val="00D205E2"/>
    <w:rsid w:val="00D2311D"/>
    <w:rsid w:val="00D23164"/>
    <w:rsid w:val="00D244FF"/>
    <w:rsid w:val="00D26022"/>
    <w:rsid w:val="00D26848"/>
    <w:rsid w:val="00D2706D"/>
    <w:rsid w:val="00D275A9"/>
    <w:rsid w:val="00D279FB"/>
    <w:rsid w:val="00D304C5"/>
    <w:rsid w:val="00D305AF"/>
    <w:rsid w:val="00D30A6D"/>
    <w:rsid w:val="00D30C3E"/>
    <w:rsid w:val="00D312CA"/>
    <w:rsid w:val="00D32034"/>
    <w:rsid w:val="00D323AB"/>
    <w:rsid w:val="00D3315F"/>
    <w:rsid w:val="00D33468"/>
    <w:rsid w:val="00D33AAF"/>
    <w:rsid w:val="00D33EE9"/>
    <w:rsid w:val="00D348EA"/>
    <w:rsid w:val="00D34A65"/>
    <w:rsid w:val="00D35B6F"/>
    <w:rsid w:val="00D3644D"/>
    <w:rsid w:val="00D41AD8"/>
    <w:rsid w:val="00D42778"/>
    <w:rsid w:val="00D4314F"/>
    <w:rsid w:val="00D43B42"/>
    <w:rsid w:val="00D45158"/>
    <w:rsid w:val="00D46AA0"/>
    <w:rsid w:val="00D47BCF"/>
    <w:rsid w:val="00D51FCB"/>
    <w:rsid w:val="00D54745"/>
    <w:rsid w:val="00D557AE"/>
    <w:rsid w:val="00D56025"/>
    <w:rsid w:val="00D564B6"/>
    <w:rsid w:val="00D567B7"/>
    <w:rsid w:val="00D56F13"/>
    <w:rsid w:val="00D57431"/>
    <w:rsid w:val="00D579DF"/>
    <w:rsid w:val="00D61693"/>
    <w:rsid w:val="00D634EA"/>
    <w:rsid w:val="00D71CAE"/>
    <w:rsid w:val="00D729AF"/>
    <w:rsid w:val="00D737B9"/>
    <w:rsid w:val="00D73EB2"/>
    <w:rsid w:val="00D73F2E"/>
    <w:rsid w:val="00D74F2F"/>
    <w:rsid w:val="00D753DB"/>
    <w:rsid w:val="00D7593E"/>
    <w:rsid w:val="00D76CC0"/>
    <w:rsid w:val="00D77542"/>
    <w:rsid w:val="00D77FE0"/>
    <w:rsid w:val="00D80009"/>
    <w:rsid w:val="00D8030B"/>
    <w:rsid w:val="00D81068"/>
    <w:rsid w:val="00D81234"/>
    <w:rsid w:val="00D81D25"/>
    <w:rsid w:val="00D83A42"/>
    <w:rsid w:val="00D83D75"/>
    <w:rsid w:val="00D87370"/>
    <w:rsid w:val="00D8770D"/>
    <w:rsid w:val="00D87B9A"/>
    <w:rsid w:val="00D905DD"/>
    <w:rsid w:val="00D90F10"/>
    <w:rsid w:val="00D911DE"/>
    <w:rsid w:val="00D93756"/>
    <w:rsid w:val="00D955B5"/>
    <w:rsid w:val="00D95672"/>
    <w:rsid w:val="00D95DF9"/>
    <w:rsid w:val="00DA07A8"/>
    <w:rsid w:val="00DA0A4F"/>
    <w:rsid w:val="00DA0BBD"/>
    <w:rsid w:val="00DA0E51"/>
    <w:rsid w:val="00DA0FA5"/>
    <w:rsid w:val="00DA17F4"/>
    <w:rsid w:val="00DA227A"/>
    <w:rsid w:val="00DA2510"/>
    <w:rsid w:val="00DA329A"/>
    <w:rsid w:val="00DA4D94"/>
    <w:rsid w:val="00DA4E70"/>
    <w:rsid w:val="00DA5E3A"/>
    <w:rsid w:val="00DA6403"/>
    <w:rsid w:val="00DA78BC"/>
    <w:rsid w:val="00DA7974"/>
    <w:rsid w:val="00DB3468"/>
    <w:rsid w:val="00DB3FD6"/>
    <w:rsid w:val="00DB4AA1"/>
    <w:rsid w:val="00DB4DE0"/>
    <w:rsid w:val="00DB5536"/>
    <w:rsid w:val="00DB6294"/>
    <w:rsid w:val="00DB63EB"/>
    <w:rsid w:val="00DB7A24"/>
    <w:rsid w:val="00DB7EC4"/>
    <w:rsid w:val="00DB7FC1"/>
    <w:rsid w:val="00DC0896"/>
    <w:rsid w:val="00DC100E"/>
    <w:rsid w:val="00DC18F1"/>
    <w:rsid w:val="00DC1D00"/>
    <w:rsid w:val="00DC206E"/>
    <w:rsid w:val="00DC333A"/>
    <w:rsid w:val="00DC5838"/>
    <w:rsid w:val="00DC6278"/>
    <w:rsid w:val="00DC6908"/>
    <w:rsid w:val="00DC6D8C"/>
    <w:rsid w:val="00DC7213"/>
    <w:rsid w:val="00DC75CC"/>
    <w:rsid w:val="00DD1418"/>
    <w:rsid w:val="00DD25DC"/>
    <w:rsid w:val="00DD31CC"/>
    <w:rsid w:val="00DD3826"/>
    <w:rsid w:val="00DD4219"/>
    <w:rsid w:val="00DD5D1F"/>
    <w:rsid w:val="00DD6766"/>
    <w:rsid w:val="00DD7A5B"/>
    <w:rsid w:val="00DE0C39"/>
    <w:rsid w:val="00DE0FE6"/>
    <w:rsid w:val="00DE1055"/>
    <w:rsid w:val="00DE13D6"/>
    <w:rsid w:val="00DE14EA"/>
    <w:rsid w:val="00DE2919"/>
    <w:rsid w:val="00DE59DF"/>
    <w:rsid w:val="00DE706A"/>
    <w:rsid w:val="00DE73EC"/>
    <w:rsid w:val="00DE7DEB"/>
    <w:rsid w:val="00DF05B1"/>
    <w:rsid w:val="00DF07A4"/>
    <w:rsid w:val="00DF131B"/>
    <w:rsid w:val="00DF2053"/>
    <w:rsid w:val="00DF24EB"/>
    <w:rsid w:val="00DF39D5"/>
    <w:rsid w:val="00DF3C81"/>
    <w:rsid w:val="00DF3FE3"/>
    <w:rsid w:val="00DF4152"/>
    <w:rsid w:val="00DF48C7"/>
    <w:rsid w:val="00DF578A"/>
    <w:rsid w:val="00DF6755"/>
    <w:rsid w:val="00DF7643"/>
    <w:rsid w:val="00DF765F"/>
    <w:rsid w:val="00DF7903"/>
    <w:rsid w:val="00DF7B8F"/>
    <w:rsid w:val="00E00B50"/>
    <w:rsid w:val="00E00C40"/>
    <w:rsid w:val="00E01794"/>
    <w:rsid w:val="00E0189E"/>
    <w:rsid w:val="00E023C8"/>
    <w:rsid w:val="00E02B52"/>
    <w:rsid w:val="00E03F54"/>
    <w:rsid w:val="00E0410D"/>
    <w:rsid w:val="00E05478"/>
    <w:rsid w:val="00E058F0"/>
    <w:rsid w:val="00E06CBF"/>
    <w:rsid w:val="00E0723A"/>
    <w:rsid w:val="00E11406"/>
    <w:rsid w:val="00E127E9"/>
    <w:rsid w:val="00E1280D"/>
    <w:rsid w:val="00E12A95"/>
    <w:rsid w:val="00E12D1D"/>
    <w:rsid w:val="00E1425F"/>
    <w:rsid w:val="00E1611F"/>
    <w:rsid w:val="00E16EBD"/>
    <w:rsid w:val="00E20236"/>
    <w:rsid w:val="00E20F03"/>
    <w:rsid w:val="00E2418D"/>
    <w:rsid w:val="00E24946"/>
    <w:rsid w:val="00E264C1"/>
    <w:rsid w:val="00E273F0"/>
    <w:rsid w:val="00E2755C"/>
    <w:rsid w:val="00E27FE7"/>
    <w:rsid w:val="00E30923"/>
    <w:rsid w:val="00E30C40"/>
    <w:rsid w:val="00E31A85"/>
    <w:rsid w:val="00E31B3B"/>
    <w:rsid w:val="00E31FB2"/>
    <w:rsid w:val="00E31FC3"/>
    <w:rsid w:val="00E321DD"/>
    <w:rsid w:val="00E32773"/>
    <w:rsid w:val="00E32B4F"/>
    <w:rsid w:val="00E32E2E"/>
    <w:rsid w:val="00E32FA1"/>
    <w:rsid w:val="00E33753"/>
    <w:rsid w:val="00E33BB7"/>
    <w:rsid w:val="00E3408C"/>
    <w:rsid w:val="00E35665"/>
    <w:rsid w:val="00E35C54"/>
    <w:rsid w:val="00E35D19"/>
    <w:rsid w:val="00E362AA"/>
    <w:rsid w:val="00E37E69"/>
    <w:rsid w:val="00E401CB"/>
    <w:rsid w:val="00E40C51"/>
    <w:rsid w:val="00E410C9"/>
    <w:rsid w:val="00E41234"/>
    <w:rsid w:val="00E4149C"/>
    <w:rsid w:val="00E41F9F"/>
    <w:rsid w:val="00E433E2"/>
    <w:rsid w:val="00E43B60"/>
    <w:rsid w:val="00E43F6B"/>
    <w:rsid w:val="00E4486F"/>
    <w:rsid w:val="00E44947"/>
    <w:rsid w:val="00E4514F"/>
    <w:rsid w:val="00E453B2"/>
    <w:rsid w:val="00E457CA"/>
    <w:rsid w:val="00E461B4"/>
    <w:rsid w:val="00E5042E"/>
    <w:rsid w:val="00E50F61"/>
    <w:rsid w:val="00E510B2"/>
    <w:rsid w:val="00E528CF"/>
    <w:rsid w:val="00E529A1"/>
    <w:rsid w:val="00E52F70"/>
    <w:rsid w:val="00E53100"/>
    <w:rsid w:val="00E562A3"/>
    <w:rsid w:val="00E5645D"/>
    <w:rsid w:val="00E56D99"/>
    <w:rsid w:val="00E57EE6"/>
    <w:rsid w:val="00E57EFE"/>
    <w:rsid w:val="00E61815"/>
    <w:rsid w:val="00E61CCD"/>
    <w:rsid w:val="00E63218"/>
    <w:rsid w:val="00E64D5E"/>
    <w:rsid w:val="00E66364"/>
    <w:rsid w:val="00E67028"/>
    <w:rsid w:val="00E670B0"/>
    <w:rsid w:val="00E674D0"/>
    <w:rsid w:val="00E70DAB"/>
    <w:rsid w:val="00E70DC3"/>
    <w:rsid w:val="00E727E4"/>
    <w:rsid w:val="00E72A4A"/>
    <w:rsid w:val="00E73817"/>
    <w:rsid w:val="00E73A4D"/>
    <w:rsid w:val="00E74899"/>
    <w:rsid w:val="00E759D7"/>
    <w:rsid w:val="00E762B4"/>
    <w:rsid w:val="00E77700"/>
    <w:rsid w:val="00E803B6"/>
    <w:rsid w:val="00E806D6"/>
    <w:rsid w:val="00E810F0"/>
    <w:rsid w:val="00E8230A"/>
    <w:rsid w:val="00E82E85"/>
    <w:rsid w:val="00E83EA2"/>
    <w:rsid w:val="00E85DC5"/>
    <w:rsid w:val="00E8634E"/>
    <w:rsid w:val="00E8650F"/>
    <w:rsid w:val="00E86AEA"/>
    <w:rsid w:val="00E86C77"/>
    <w:rsid w:val="00E87255"/>
    <w:rsid w:val="00E87FA8"/>
    <w:rsid w:val="00E910B2"/>
    <w:rsid w:val="00E91123"/>
    <w:rsid w:val="00E91824"/>
    <w:rsid w:val="00E91F5A"/>
    <w:rsid w:val="00E924F3"/>
    <w:rsid w:val="00E9256D"/>
    <w:rsid w:val="00E92C9D"/>
    <w:rsid w:val="00E957B9"/>
    <w:rsid w:val="00E9662C"/>
    <w:rsid w:val="00E96CF5"/>
    <w:rsid w:val="00E97CB6"/>
    <w:rsid w:val="00EA123C"/>
    <w:rsid w:val="00EA1576"/>
    <w:rsid w:val="00EA169F"/>
    <w:rsid w:val="00EA1B04"/>
    <w:rsid w:val="00EA3D87"/>
    <w:rsid w:val="00EA5126"/>
    <w:rsid w:val="00EB033D"/>
    <w:rsid w:val="00EB044F"/>
    <w:rsid w:val="00EB0670"/>
    <w:rsid w:val="00EB15A5"/>
    <w:rsid w:val="00EB264D"/>
    <w:rsid w:val="00EB3C37"/>
    <w:rsid w:val="00EB4E5A"/>
    <w:rsid w:val="00EB5786"/>
    <w:rsid w:val="00EB5FBE"/>
    <w:rsid w:val="00EB6197"/>
    <w:rsid w:val="00EB75DB"/>
    <w:rsid w:val="00EC03A1"/>
    <w:rsid w:val="00EC1753"/>
    <w:rsid w:val="00EC2A65"/>
    <w:rsid w:val="00EC2FAF"/>
    <w:rsid w:val="00EC31DE"/>
    <w:rsid w:val="00EC4F9C"/>
    <w:rsid w:val="00EC5491"/>
    <w:rsid w:val="00EC584B"/>
    <w:rsid w:val="00EC776A"/>
    <w:rsid w:val="00EC7C55"/>
    <w:rsid w:val="00EC7F29"/>
    <w:rsid w:val="00ED0A06"/>
    <w:rsid w:val="00ED20B0"/>
    <w:rsid w:val="00ED4198"/>
    <w:rsid w:val="00ED47E9"/>
    <w:rsid w:val="00ED61E4"/>
    <w:rsid w:val="00ED624F"/>
    <w:rsid w:val="00ED68E4"/>
    <w:rsid w:val="00ED6D5C"/>
    <w:rsid w:val="00ED7291"/>
    <w:rsid w:val="00ED765C"/>
    <w:rsid w:val="00ED7961"/>
    <w:rsid w:val="00EE0B3E"/>
    <w:rsid w:val="00EE1D83"/>
    <w:rsid w:val="00EE291A"/>
    <w:rsid w:val="00EE3605"/>
    <w:rsid w:val="00EE3F56"/>
    <w:rsid w:val="00EE5F4A"/>
    <w:rsid w:val="00EE7E2B"/>
    <w:rsid w:val="00EF004C"/>
    <w:rsid w:val="00EF02E7"/>
    <w:rsid w:val="00EF06C4"/>
    <w:rsid w:val="00EF1DA1"/>
    <w:rsid w:val="00EF21D1"/>
    <w:rsid w:val="00EF27A8"/>
    <w:rsid w:val="00EF307F"/>
    <w:rsid w:val="00EF4B68"/>
    <w:rsid w:val="00EF59DC"/>
    <w:rsid w:val="00EF5BCB"/>
    <w:rsid w:val="00EF6976"/>
    <w:rsid w:val="00EF722F"/>
    <w:rsid w:val="00EF7C5C"/>
    <w:rsid w:val="00F00086"/>
    <w:rsid w:val="00F00555"/>
    <w:rsid w:val="00F02D14"/>
    <w:rsid w:val="00F02EBE"/>
    <w:rsid w:val="00F03075"/>
    <w:rsid w:val="00F0431A"/>
    <w:rsid w:val="00F049F8"/>
    <w:rsid w:val="00F051C0"/>
    <w:rsid w:val="00F0748C"/>
    <w:rsid w:val="00F075D9"/>
    <w:rsid w:val="00F0777D"/>
    <w:rsid w:val="00F113E9"/>
    <w:rsid w:val="00F1225C"/>
    <w:rsid w:val="00F12D46"/>
    <w:rsid w:val="00F12DD5"/>
    <w:rsid w:val="00F14F3E"/>
    <w:rsid w:val="00F15759"/>
    <w:rsid w:val="00F1613B"/>
    <w:rsid w:val="00F16435"/>
    <w:rsid w:val="00F179C4"/>
    <w:rsid w:val="00F224A0"/>
    <w:rsid w:val="00F22B79"/>
    <w:rsid w:val="00F22F6B"/>
    <w:rsid w:val="00F24037"/>
    <w:rsid w:val="00F24E05"/>
    <w:rsid w:val="00F26AB0"/>
    <w:rsid w:val="00F2766C"/>
    <w:rsid w:val="00F30CAE"/>
    <w:rsid w:val="00F30FF8"/>
    <w:rsid w:val="00F317A1"/>
    <w:rsid w:val="00F31954"/>
    <w:rsid w:val="00F332F8"/>
    <w:rsid w:val="00F337D1"/>
    <w:rsid w:val="00F345A0"/>
    <w:rsid w:val="00F350F1"/>
    <w:rsid w:val="00F354AC"/>
    <w:rsid w:val="00F35D6A"/>
    <w:rsid w:val="00F3655F"/>
    <w:rsid w:val="00F368DD"/>
    <w:rsid w:val="00F369F0"/>
    <w:rsid w:val="00F370FE"/>
    <w:rsid w:val="00F375CE"/>
    <w:rsid w:val="00F37818"/>
    <w:rsid w:val="00F37ED5"/>
    <w:rsid w:val="00F41708"/>
    <w:rsid w:val="00F41725"/>
    <w:rsid w:val="00F419EC"/>
    <w:rsid w:val="00F4263D"/>
    <w:rsid w:val="00F43BCC"/>
    <w:rsid w:val="00F44662"/>
    <w:rsid w:val="00F44C91"/>
    <w:rsid w:val="00F455BC"/>
    <w:rsid w:val="00F46CA8"/>
    <w:rsid w:val="00F47470"/>
    <w:rsid w:val="00F4748E"/>
    <w:rsid w:val="00F50B78"/>
    <w:rsid w:val="00F52686"/>
    <w:rsid w:val="00F52DAB"/>
    <w:rsid w:val="00F53805"/>
    <w:rsid w:val="00F54433"/>
    <w:rsid w:val="00F54C91"/>
    <w:rsid w:val="00F5522C"/>
    <w:rsid w:val="00F57C59"/>
    <w:rsid w:val="00F61800"/>
    <w:rsid w:val="00F64588"/>
    <w:rsid w:val="00F65C68"/>
    <w:rsid w:val="00F67CA2"/>
    <w:rsid w:val="00F70011"/>
    <w:rsid w:val="00F71CD6"/>
    <w:rsid w:val="00F737A8"/>
    <w:rsid w:val="00F73C4C"/>
    <w:rsid w:val="00F751A4"/>
    <w:rsid w:val="00F774A3"/>
    <w:rsid w:val="00F77C92"/>
    <w:rsid w:val="00F80445"/>
    <w:rsid w:val="00F81DC9"/>
    <w:rsid w:val="00F8209F"/>
    <w:rsid w:val="00F8258C"/>
    <w:rsid w:val="00F827AA"/>
    <w:rsid w:val="00F8317C"/>
    <w:rsid w:val="00F8435E"/>
    <w:rsid w:val="00F84B09"/>
    <w:rsid w:val="00F90152"/>
    <w:rsid w:val="00F90418"/>
    <w:rsid w:val="00F913B2"/>
    <w:rsid w:val="00F917D5"/>
    <w:rsid w:val="00F9329A"/>
    <w:rsid w:val="00F939FE"/>
    <w:rsid w:val="00F93E00"/>
    <w:rsid w:val="00F94FCD"/>
    <w:rsid w:val="00F958C7"/>
    <w:rsid w:val="00F95FCE"/>
    <w:rsid w:val="00F963C3"/>
    <w:rsid w:val="00F966A4"/>
    <w:rsid w:val="00F96796"/>
    <w:rsid w:val="00FA0A2E"/>
    <w:rsid w:val="00FA0EDD"/>
    <w:rsid w:val="00FA10A9"/>
    <w:rsid w:val="00FA16C7"/>
    <w:rsid w:val="00FA1D9E"/>
    <w:rsid w:val="00FA231B"/>
    <w:rsid w:val="00FA3FE5"/>
    <w:rsid w:val="00FA4011"/>
    <w:rsid w:val="00FA416E"/>
    <w:rsid w:val="00FA49E3"/>
    <w:rsid w:val="00FA51F7"/>
    <w:rsid w:val="00FA6092"/>
    <w:rsid w:val="00FA61A9"/>
    <w:rsid w:val="00FA66D6"/>
    <w:rsid w:val="00FA6A36"/>
    <w:rsid w:val="00FA7006"/>
    <w:rsid w:val="00FA7653"/>
    <w:rsid w:val="00FA78D0"/>
    <w:rsid w:val="00FA7984"/>
    <w:rsid w:val="00FB01D1"/>
    <w:rsid w:val="00FB1374"/>
    <w:rsid w:val="00FB2BA4"/>
    <w:rsid w:val="00FB51B6"/>
    <w:rsid w:val="00FB633C"/>
    <w:rsid w:val="00FB7896"/>
    <w:rsid w:val="00FB7BF2"/>
    <w:rsid w:val="00FB7D9C"/>
    <w:rsid w:val="00FC0202"/>
    <w:rsid w:val="00FC0A87"/>
    <w:rsid w:val="00FC3119"/>
    <w:rsid w:val="00FC34A2"/>
    <w:rsid w:val="00FC34FD"/>
    <w:rsid w:val="00FC40E2"/>
    <w:rsid w:val="00FC41CB"/>
    <w:rsid w:val="00FC4D6E"/>
    <w:rsid w:val="00FC530E"/>
    <w:rsid w:val="00FC592C"/>
    <w:rsid w:val="00FC6E38"/>
    <w:rsid w:val="00FC758E"/>
    <w:rsid w:val="00FD1A47"/>
    <w:rsid w:val="00FD1AEC"/>
    <w:rsid w:val="00FD2691"/>
    <w:rsid w:val="00FD3917"/>
    <w:rsid w:val="00FD3C2D"/>
    <w:rsid w:val="00FD3EB5"/>
    <w:rsid w:val="00FD4C7E"/>
    <w:rsid w:val="00FD57EB"/>
    <w:rsid w:val="00FD5F63"/>
    <w:rsid w:val="00FE1D51"/>
    <w:rsid w:val="00FE2B14"/>
    <w:rsid w:val="00FE2F4D"/>
    <w:rsid w:val="00FE3BDF"/>
    <w:rsid w:val="00FE5FD5"/>
    <w:rsid w:val="00FE69E2"/>
    <w:rsid w:val="00FE6CFC"/>
    <w:rsid w:val="00FE713A"/>
    <w:rsid w:val="00FE78C8"/>
    <w:rsid w:val="00FF2B0A"/>
    <w:rsid w:val="00FF2D98"/>
    <w:rsid w:val="00FF2F43"/>
    <w:rsid w:val="00FF3C70"/>
    <w:rsid w:val="00FF440A"/>
    <w:rsid w:val="00FF481B"/>
    <w:rsid w:val="00FF4894"/>
    <w:rsid w:val="00FF4F7F"/>
    <w:rsid w:val="00FF52CA"/>
    <w:rsid w:val="00FF7370"/>
    <w:rsid w:val="00FF74A1"/>
    <w:rsid w:val="484F0B4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8E832"/>
  <w15:docId w15:val="{8A29C41B-1183-4E5F-ABD1-42C614E69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681"/>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pPr>
      <w:spacing w:before="100" w:beforeAutospacing="1" w:after="100" w:afterAutospacing="1" w:line="240" w:lineRule="auto"/>
      <w:outlineLvl w:val="1"/>
    </w:pPr>
    <w:rPr>
      <w:rFonts w:ascii="Calibri" w:hAnsi="Calibri" w:cs="Calibri"/>
      <w:b/>
      <w:bCs/>
      <w:sz w:val="36"/>
      <w:szCs w:val="36"/>
      <w:lang w:eastAsia="en-GB"/>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954F72" w:themeColor="followedHyperlink"/>
      <w:u w:val="single"/>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table" w:customStyle="1" w:styleId="TableGrid1">
    <w:name w:val="Table Grid1"/>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ing2Char">
    <w:name w:val="Heading 2 Char"/>
    <w:basedOn w:val="DefaultParagraphFont"/>
    <w:link w:val="Heading2"/>
    <w:uiPriority w:val="9"/>
    <w:semiHidden/>
    <w:rPr>
      <w:rFonts w:ascii="Calibri" w:hAnsi="Calibri" w:cs="Calibri"/>
      <w:b/>
      <w:bCs/>
      <w:sz w:val="36"/>
      <w:szCs w:val="36"/>
      <w:lang w:eastAsia="en-GB"/>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customStyle="1" w:styleId="xmsonormal">
    <w:name w:val="x_msonormal"/>
    <w:basedOn w:val="Normal"/>
    <w:pPr>
      <w:spacing w:after="0" w:line="240" w:lineRule="auto"/>
    </w:pPr>
    <w:rPr>
      <w:rFonts w:ascii="Calibri" w:hAnsi="Calibri" w:cs="Calibri"/>
      <w:lang w:eastAsia="en-GB"/>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864" w:themeColor="accent1" w:themeShade="80"/>
      <w:sz w:val="24"/>
      <w:szCs w:val="24"/>
    </w:rPr>
  </w:style>
  <w:style w:type="character" w:customStyle="1" w:styleId="govuk-caption-xl">
    <w:name w:val="govuk-caption-xl"/>
    <w:basedOn w:val="DefaultParagraphFont"/>
    <w:qFormat/>
  </w:style>
  <w:style w:type="character" w:customStyle="1" w:styleId="ListParagraphChar">
    <w:name w:val="List Paragraph Char"/>
    <w:basedOn w:val="DefaultParagraphFont"/>
    <w:link w:val="ListParagraph"/>
    <w:uiPriority w:val="34"/>
    <w:qFormat/>
    <w:locked/>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rPr>
  </w:style>
  <w:style w:type="table" w:customStyle="1" w:styleId="TableGrid3">
    <w:name w:val="Table Grid3"/>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qFormat/>
    <w:rPr>
      <w:rFonts w:asciiTheme="majorHAnsi" w:eastAsiaTheme="majorEastAsia" w:hAnsiTheme="majorHAnsi" w:cstheme="majorBidi"/>
      <w:color w:val="2F5496" w:themeColor="accent1" w:themeShade="BF"/>
    </w:rPr>
  </w:style>
  <w:style w:type="paragraph" w:customStyle="1" w:styleId="h1">
    <w:name w:val="h1"/>
    <w:basedOn w:val="Normal"/>
    <w:uiPriority w:val="99"/>
    <w:semiHidden/>
    <w:pPr>
      <w:spacing w:before="100" w:beforeAutospacing="1" w:after="100" w:afterAutospacing="1" w:line="240" w:lineRule="auto"/>
    </w:pPr>
    <w:rPr>
      <w:rFonts w:ascii="Calibri" w:hAnsi="Calibri" w:cs="Calibri"/>
      <w:lang w:eastAsia="en-GB"/>
    </w:rPr>
  </w:style>
  <w:style w:type="paragraph" w:styleId="NoSpacing">
    <w:name w:val="No Spacing"/>
    <w:uiPriority w:val="1"/>
    <w:qFormat/>
    <w:rPr>
      <w:rFonts w:asciiTheme="minorHAnsi" w:eastAsiaTheme="minorHAnsi" w:hAnsiTheme="minorHAnsi" w:cstheme="minorBidi"/>
      <w:sz w:val="22"/>
      <w:szCs w:val="22"/>
      <w:lang w:eastAsia="en-US"/>
    </w:rPr>
  </w:style>
  <w:style w:type="paragraph" w:customStyle="1" w:styleId="learn-article-tagline">
    <w:name w:val="learn-article-tagline"/>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em-c-lead-paragraph">
    <w:name w:val="gem-c-lead-paragraph"/>
    <w:basedOn w:val="Normal"/>
    <w:qFormat/>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em-c-translation-navlist-item">
    <w:name w:val="gem-c-translation-nav__list-item"/>
    <w:basedOn w:val="Normal"/>
    <w:qFormat/>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tpbmenupageid-1460">
    <w:name w:val="et_pb_menu_page_id-1460"/>
    <w:basedOn w:val="Normal"/>
    <w:qFormat/>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tpbmenupageid-28843">
    <w:name w:val="et_pb_menu_page_id-28843"/>
    <w:basedOn w:val="Normal"/>
    <w:qFormat/>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tpbmenupageid-28859">
    <w:name w:val="et_pb_menu_page_id-28859"/>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tpbmenupageid-1144">
    <w:name w:val="et_pb_menu_page_id-1144"/>
    <w:basedOn w:val="Normal"/>
    <w:qFormat/>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tpbmenupageid-1143">
    <w:name w:val="et_pb_menu_page_id-1143"/>
    <w:basedOn w:val="Normal"/>
    <w:qFormat/>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tpbmenupageid-46746">
    <w:name w:val="et_pb_menu_page_id-46746"/>
    <w:basedOn w:val="Normal"/>
    <w:qFormat/>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tpbmenupageid-1237">
    <w:name w:val="et_pb_menu_page_id-1237"/>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tpbmenupageid-1494">
    <w:name w:val="et_pb_menu_page_id-1494"/>
    <w:basedOn w:val="Normal"/>
    <w:qFormat/>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qFormat/>
  </w:style>
  <w:style w:type="character" w:styleId="UnresolvedMention">
    <w:name w:val="Unresolved Mention"/>
    <w:basedOn w:val="DefaultParagraphFont"/>
    <w:uiPriority w:val="99"/>
    <w:semiHidden/>
    <w:unhideWhenUsed/>
    <w:rsid w:val="00615C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045">
      <w:bodyDiv w:val="1"/>
      <w:marLeft w:val="0"/>
      <w:marRight w:val="0"/>
      <w:marTop w:val="0"/>
      <w:marBottom w:val="0"/>
      <w:divBdr>
        <w:top w:val="none" w:sz="0" w:space="0" w:color="auto"/>
        <w:left w:val="none" w:sz="0" w:space="0" w:color="auto"/>
        <w:bottom w:val="none" w:sz="0" w:space="0" w:color="auto"/>
        <w:right w:val="none" w:sz="0" w:space="0" w:color="auto"/>
      </w:divBdr>
      <w:divsChild>
        <w:div w:id="642780295">
          <w:marLeft w:val="0"/>
          <w:marRight w:val="0"/>
          <w:marTop w:val="0"/>
          <w:marBottom w:val="0"/>
          <w:divBdr>
            <w:top w:val="none" w:sz="0" w:space="0" w:color="auto"/>
            <w:left w:val="none" w:sz="0" w:space="0" w:color="auto"/>
            <w:bottom w:val="none" w:sz="0" w:space="0" w:color="auto"/>
            <w:right w:val="none" w:sz="0" w:space="0" w:color="auto"/>
          </w:divBdr>
          <w:divsChild>
            <w:div w:id="1980189469">
              <w:marLeft w:val="0"/>
              <w:marRight w:val="0"/>
              <w:marTop w:val="750"/>
              <w:marBottom w:val="750"/>
              <w:divBdr>
                <w:top w:val="none" w:sz="0" w:space="0" w:color="auto"/>
                <w:left w:val="none" w:sz="0" w:space="0" w:color="auto"/>
                <w:bottom w:val="none" w:sz="0" w:space="0" w:color="auto"/>
                <w:right w:val="none" w:sz="0" w:space="0" w:color="auto"/>
              </w:divBdr>
            </w:div>
          </w:divsChild>
        </w:div>
        <w:div w:id="494079734">
          <w:marLeft w:val="0"/>
          <w:marRight w:val="0"/>
          <w:marTop w:val="0"/>
          <w:marBottom w:val="0"/>
          <w:divBdr>
            <w:top w:val="none" w:sz="0" w:space="0" w:color="auto"/>
            <w:left w:val="none" w:sz="0" w:space="0" w:color="auto"/>
            <w:bottom w:val="none" w:sz="0" w:space="0" w:color="auto"/>
            <w:right w:val="none" w:sz="0" w:space="0" w:color="auto"/>
          </w:divBdr>
        </w:div>
      </w:divsChild>
    </w:div>
    <w:div w:id="16346627">
      <w:bodyDiv w:val="1"/>
      <w:marLeft w:val="0"/>
      <w:marRight w:val="0"/>
      <w:marTop w:val="0"/>
      <w:marBottom w:val="0"/>
      <w:divBdr>
        <w:top w:val="none" w:sz="0" w:space="0" w:color="auto"/>
        <w:left w:val="none" w:sz="0" w:space="0" w:color="auto"/>
        <w:bottom w:val="none" w:sz="0" w:space="0" w:color="auto"/>
        <w:right w:val="none" w:sz="0" w:space="0" w:color="auto"/>
      </w:divBdr>
      <w:divsChild>
        <w:div w:id="1014191521">
          <w:marLeft w:val="0"/>
          <w:marRight w:val="0"/>
          <w:marTop w:val="0"/>
          <w:marBottom w:val="0"/>
          <w:divBdr>
            <w:top w:val="none" w:sz="0" w:space="0" w:color="auto"/>
            <w:left w:val="none" w:sz="0" w:space="0" w:color="auto"/>
            <w:bottom w:val="none" w:sz="0" w:space="0" w:color="auto"/>
            <w:right w:val="none" w:sz="0" w:space="0" w:color="auto"/>
          </w:divBdr>
          <w:divsChild>
            <w:div w:id="2073043068">
              <w:marLeft w:val="0"/>
              <w:marRight w:val="0"/>
              <w:marTop w:val="750"/>
              <w:marBottom w:val="750"/>
              <w:divBdr>
                <w:top w:val="none" w:sz="0" w:space="0" w:color="auto"/>
                <w:left w:val="none" w:sz="0" w:space="0" w:color="auto"/>
                <w:bottom w:val="none" w:sz="0" w:space="0" w:color="auto"/>
                <w:right w:val="none" w:sz="0" w:space="0" w:color="auto"/>
              </w:divBdr>
            </w:div>
          </w:divsChild>
        </w:div>
        <w:div w:id="1913153138">
          <w:marLeft w:val="0"/>
          <w:marRight w:val="0"/>
          <w:marTop w:val="0"/>
          <w:marBottom w:val="0"/>
          <w:divBdr>
            <w:top w:val="none" w:sz="0" w:space="0" w:color="auto"/>
            <w:left w:val="none" w:sz="0" w:space="0" w:color="auto"/>
            <w:bottom w:val="none" w:sz="0" w:space="0" w:color="auto"/>
            <w:right w:val="none" w:sz="0" w:space="0" w:color="auto"/>
          </w:divBdr>
        </w:div>
        <w:div w:id="1142116317">
          <w:marLeft w:val="0"/>
          <w:marRight w:val="0"/>
          <w:marTop w:val="0"/>
          <w:marBottom w:val="0"/>
          <w:divBdr>
            <w:top w:val="none" w:sz="0" w:space="0" w:color="auto"/>
            <w:left w:val="none" w:sz="0" w:space="0" w:color="auto"/>
            <w:bottom w:val="none" w:sz="0" w:space="0" w:color="auto"/>
            <w:right w:val="none" w:sz="0" w:space="0" w:color="auto"/>
          </w:divBdr>
        </w:div>
      </w:divsChild>
    </w:div>
    <w:div w:id="33431890">
      <w:bodyDiv w:val="1"/>
      <w:marLeft w:val="0"/>
      <w:marRight w:val="0"/>
      <w:marTop w:val="0"/>
      <w:marBottom w:val="0"/>
      <w:divBdr>
        <w:top w:val="none" w:sz="0" w:space="0" w:color="auto"/>
        <w:left w:val="none" w:sz="0" w:space="0" w:color="auto"/>
        <w:bottom w:val="none" w:sz="0" w:space="0" w:color="auto"/>
        <w:right w:val="none" w:sz="0" w:space="0" w:color="auto"/>
      </w:divBdr>
      <w:divsChild>
        <w:div w:id="479612200">
          <w:marLeft w:val="0"/>
          <w:marRight w:val="0"/>
          <w:marTop w:val="0"/>
          <w:marBottom w:val="0"/>
          <w:divBdr>
            <w:top w:val="none" w:sz="0" w:space="0" w:color="auto"/>
            <w:left w:val="none" w:sz="0" w:space="0" w:color="auto"/>
            <w:bottom w:val="none" w:sz="0" w:space="0" w:color="auto"/>
            <w:right w:val="none" w:sz="0" w:space="0" w:color="auto"/>
          </w:divBdr>
          <w:divsChild>
            <w:div w:id="283584812">
              <w:marLeft w:val="0"/>
              <w:marRight w:val="0"/>
              <w:marTop w:val="750"/>
              <w:marBottom w:val="750"/>
              <w:divBdr>
                <w:top w:val="none" w:sz="0" w:space="0" w:color="auto"/>
                <w:left w:val="none" w:sz="0" w:space="0" w:color="auto"/>
                <w:bottom w:val="none" w:sz="0" w:space="0" w:color="auto"/>
                <w:right w:val="none" w:sz="0" w:space="0" w:color="auto"/>
              </w:divBdr>
            </w:div>
          </w:divsChild>
        </w:div>
        <w:div w:id="267205703">
          <w:marLeft w:val="0"/>
          <w:marRight w:val="0"/>
          <w:marTop w:val="0"/>
          <w:marBottom w:val="0"/>
          <w:divBdr>
            <w:top w:val="none" w:sz="0" w:space="0" w:color="auto"/>
            <w:left w:val="none" w:sz="0" w:space="0" w:color="auto"/>
            <w:bottom w:val="none" w:sz="0" w:space="0" w:color="auto"/>
            <w:right w:val="none" w:sz="0" w:space="0" w:color="auto"/>
          </w:divBdr>
        </w:div>
      </w:divsChild>
    </w:div>
    <w:div w:id="40592786">
      <w:bodyDiv w:val="1"/>
      <w:marLeft w:val="0"/>
      <w:marRight w:val="0"/>
      <w:marTop w:val="0"/>
      <w:marBottom w:val="0"/>
      <w:divBdr>
        <w:top w:val="none" w:sz="0" w:space="0" w:color="auto"/>
        <w:left w:val="none" w:sz="0" w:space="0" w:color="auto"/>
        <w:bottom w:val="none" w:sz="0" w:space="0" w:color="auto"/>
        <w:right w:val="none" w:sz="0" w:space="0" w:color="auto"/>
      </w:divBdr>
      <w:divsChild>
        <w:div w:id="2004310192">
          <w:marLeft w:val="0"/>
          <w:marRight w:val="0"/>
          <w:marTop w:val="225"/>
          <w:marBottom w:val="0"/>
          <w:divBdr>
            <w:top w:val="none" w:sz="0" w:space="0" w:color="auto"/>
            <w:left w:val="none" w:sz="0" w:space="0" w:color="auto"/>
            <w:bottom w:val="none" w:sz="0" w:space="0" w:color="auto"/>
            <w:right w:val="none" w:sz="0" w:space="0" w:color="auto"/>
          </w:divBdr>
        </w:div>
      </w:divsChild>
    </w:div>
    <w:div w:id="40634282">
      <w:bodyDiv w:val="1"/>
      <w:marLeft w:val="0"/>
      <w:marRight w:val="0"/>
      <w:marTop w:val="0"/>
      <w:marBottom w:val="0"/>
      <w:divBdr>
        <w:top w:val="none" w:sz="0" w:space="0" w:color="auto"/>
        <w:left w:val="none" w:sz="0" w:space="0" w:color="auto"/>
        <w:bottom w:val="none" w:sz="0" w:space="0" w:color="auto"/>
        <w:right w:val="none" w:sz="0" w:space="0" w:color="auto"/>
      </w:divBdr>
      <w:divsChild>
        <w:div w:id="800734836">
          <w:marLeft w:val="0"/>
          <w:marRight w:val="0"/>
          <w:marTop w:val="0"/>
          <w:marBottom w:val="0"/>
          <w:divBdr>
            <w:top w:val="none" w:sz="0" w:space="0" w:color="auto"/>
            <w:left w:val="none" w:sz="0" w:space="0" w:color="auto"/>
            <w:bottom w:val="none" w:sz="0" w:space="0" w:color="auto"/>
            <w:right w:val="none" w:sz="0" w:space="0" w:color="auto"/>
          </w:divBdr>
          <w:divsChild>
            <w:div w:id="408314715">
              <w:marLeft w:val="0"/>
              <w:marRight w:val="0"/>
              <w:marTop w:val="750"/>
              <w:marBottom w:val="750"/>
              <w:divBdr>
                <w:top w:val="none" w:sz="0" w:space="0" w:color="auto"/>
                <w:left w:val="none" w:sz="0" w:space="0" w:color="auto"/>
                <w:bottom w:val="none" w:sz="0" w:space="0" w:color="auto"/>
                <w:right w:val="none" w:sz="0" w:space="0" w:color="auto"/>
              </w:divBdr>
            </w:div>
          </w:divsChild>
        </w:div>
        <w:div w:id="29378505">
          <w:marLeft w:val="0"/>
          <w:marRight w:val="0"/>
          <w:marTop w:val="0"/>
          <w:marBottom w:val="0"/>
          <w:divBdr>
            <w:top w:val="none" w:sz="0" w:space="0" w:color="auto"/>
            <w:left w:val="none" w:sz="0" w:space="0" w:color="auto"/>
            <w:bottom w:val="none" w:sz="0" w:space="0" w:color="auto"/>
            <w:right w:val="none" w:sz="0" w:space="0" w:color="auto"/>
          </w:divBdr>
        </w:div>
      </w:divsChild>
    </w:div>
    <w:div w:id="43678201">
      <w:bodyDiv w:val="1"/>
      <w:marLeft w:val="0"/>
      <w:marRight w:val="0"/>
      <w:marTop w:val="0"/>
      <w:marBottom w:val="0"/>
      <w:divBdr>
        <w:top w:val="none" w:sz="0" w:space="0" w:color="auto"/>
        <w:left w:val="none" w:sz="0" w:space="0" w:color="auto"/>
        <w:bottom w:val="none" w:sz="0" w:space="0" w:color="auto"/>
        <w:right w:val="none" w:sz="0" w:space="0" w:color="auto"/>
      </w:divBdr>
    </w:div>
    <w:div w:id="51124275">
      <w:bodyDiv w:val="1"/>
      <w:marLeft w:val="0"/>
      <w:marRight w:val="0"/>
      <w:marTop w:val="0"/>
      <w:marBottom w:val="0"/>
      <w:divBdr>
        <w:top w:val="none" w:sz="0" w:space="0" w:color="auto"/>
        <w:left w:val="none" w:sz="0" w:space="0" w:color="auto"/>
        <w:bottom w:val="none" w:sz="0" w:space="0" w:color="auto"/>
        <w:right w:val="none" w:sz="0" w:space="0" w:color="auto"/>
      </w:divBdr>
      <w:divsChild>
        <w:div w:id="890072373">
          <w:marLeft w:val="0"/>
          <w:marRight w:val="0"/>
          <w:marTop w:val="0"/>
          <w:marBottom w:val="0"/>
          <w:divBdr>
            <w:top w:val="none" w:sz="0" w:space="0" w:color="auto"/>
            <w:left w:val="none" w:sz="0" w:space="0" w:color="auto"/>
            <w:bottom w:val="none" w:sz="0" w:space="0" w:color="auto"/>
            <w:right w:val="none" w:sz="0" w:space="0" w:color="auto"/>
          </w:divBdr>
          <w:divsChild>
            <w:div w:id="817767468">
              <w:marLeft w:val="0"/>
              <w:marRight w:val="0"/>
              <w:marTop w:val="750"/>
              <w:marBottom w:val="750"/>
              <w:divBdr>
                <w:top w:val="none" w:sz="0" w:space="0" w:color="auto"/>
                <w:left w:val="none" w:sz="0" w:space="0" w:color="auto"/>
                <w:bottom w:val="none" w:sz="0" w:space="0" w:color="auto"/>
                <w:right w:val="none" w:sz="0" w:space="0" w:color="auto"/>
              </w:divBdr>
            </w:div>
          </w:divsChild>
        </w:div>
        <w:div w:id="1093086515">
          <w:marLeft w:val="0"/>
          <w:marRight w:val="0"/>
          <w:marTop w:val="0"/>
          <w:marBottom w:val="0"/>
          <w:divBdr>
            <w:top w:val="none" w:sz="0" w:space="0" w:color="auto"/>
            <w:left w:val="none" w:sz="0" w:space="0" w:color="auto"/>
            <w:bottom w:val="none" w:sz="0" w:space="0" w:color="auto"/>
            <w:right w:val="none" w:sz="0" w:space="0" w:color="auto"/>
          </w:divBdr>
        </w:div>
      </w:divsChild>
    </w:div>
    <w:div w:id="59180689">
      <w:bodyDiv w:val="1"/>
      <w:marLeft w:val="0"/>
      <w:marRight w:val="0"/>
      <w:marTop w:val="0"/>
      <w:marBottom w:val="0"/>
      <w:divBdr>
        <w:top w:val="none" w:sz="0" w:space="0" w:color="auto"/>
        <w:left w:val="none" w:sz="0" w:space="0" w:color="auto"/>
        <w:bottom w:val="none" w:sz="0" w:space="0" w:color="auto"/>
        <w:right w:val="none" w:sz="0" w:space="0" w:color="auto"/>
      </w:divBdr>
      <w:divsChild>
        <w:div w:id="1198540598">
          <w:marLeft w:val="0"/>
          <w:marRight w:val="0"/>
          <w:marTop w:val="0"/>
          <w:marBottom w:val="0"/>
          <w:divBdr>
            <w:top w:val="none" w:sz="0" w:space="0" w:color="auto"/>
            <w:left w:val="none" w:sz="0" w:space="0" w:color="auto"/>
            <w:bottom w:val="none" w:sz="0" w:space="0" w:color="auto"/>
            <w:right w:val="none" w:sz="0" w:space="0" w:color="auto"/>
          </w:divBdr>
          <w:divsChild>
            <w:div w:id="1403478625">
              <w:marLeft w:val="0"/>
              <w:marRight w:val="0"/>
              <w:marTop w:val="750"/>
              <w:marBottom w:val="750"/>
              <w:divBdr>
                <w:top w:val="none" w:sz="0" w:space="0" w:color="auto"/>
                <w:left w:val="none" w:sz="0" w:space="0" w:color="auto"/>
                <w:bottom w:val="none" w:sz="0" w:space="0" w:color="auto"/>
                <w:right w:val="none" w:sz="0" w:space="0" w:color="auto"/>
              </w:divBdr>
            </w:div>
          </w:divsChild>
        </w:div>
        <w:div w:id="189806896">
          <w:marLeft w:val="0"/>
          <w:marRight w:val="0"/>
          <w:marTop w:val="0"/>
          <w:marBottom w:val="0"/>
          <w:divBdr>
            <w:top w:val="none" w:sz="0" w:space="0" w:color="auto"/>
            <w:left w:val="none" w:sz="0" w:space="0" w:color="auto"/>
            <w:bottom w:val="none" w:sz="0" w:space="0" w:color="auto"/>
            <w:right w:val="none" w:sz="0" w:space="0" w:color="auto"/>
          </w:divBdr>
        </w:div>
      </w:divsChild>
    </w:div>
    <w:div w:id="59910684">
      <w:bodyDiv w:val="1"/>
      <w:marLeft w:val="0"/>
      <w:marRight w:val="0"/>
      <w:marTop w:val="0"/>
      <w:marBottom w:val="0"/>
      <w:divBdr>
        <w:top w:val="none" w:sz="0" w:space="0" w:color="auto"/>
        <w:left w:val="none" w:sz="0" w:space="0" w:color="auto"/>
        <w:bottom w:val="none" w:sz="0" w:space="0" w:color="auto"/>
        <w:right w:val="none" w:sz="0" w:space="0" w:color="auto"/>
      </w:divBdr>
      <w:divsChild>
        <w:div w:id="129905305">
          <w:marLeft w:val="0"/>
          <w:marRight w:val="0"/>
          <w:marTop w:val="0"/>
          <w:marBottom w:val="0"/>
          <w:divBdr>
            <w:top w:val="none" w:sz="0" w:space="0" w:color="auto"/>
            <w:left w:val="none" w:sz="0" w:space="0" w:color="auto"/>
            <w:bottom w:val="none" w:sz="0" w:space="0" w:color="auto"/>
            <w:right w:val="none" w:sz="0" w:space="0" w:color="auto"/>
          </w:divBdr>
          <w:divsChild>
            <w:div w:id="601107289">
              <w:marLeft w:val="0"/>
              <w:marRight w:val="0"/>
              <w:marTop w:val="750"/>
              <w:marBottom w:val="750"/>
              <w:divBdr>
                <w:top w:val="none" w:sz="0" w:space="0" w:color="auto"/>
                <w:left w:val="none" w:sz="0" w:space="0" w:color="auto"/>
                <w:bottom w:val="none" w:sz="0" w:space="0" w:color="auto"/>
                <w:right w:val="none" w:sz="0" w:space="0" w:color="auto"/>
              </w:divBdr>
            </w:div>
          </w:divsChild>
        </w:div>
        <w:div w:id="615327997">
          <w:marLeft w:val="0"/>
          <w:marRight w:val="0"/>
          <w:marTop w:val="0"/>
          <w:marBottom w:val="0"/>
          <w:divBdr>
            <w:top w:val="none" w:sz="0" w:space="0" w:color="auto"/>
            <w:left w:val="none" w:sz="0" w:space="0" w:color="auto"/>
            <w:bottom w:val="none" w:sz="0" w:space="0" w:color="auto"/>
            <w:right w:val="none" w:sz="0" w:space="0" w:color="auto"/>
          </w:divBdr>
        </w:div>
      </w:divsChild>
    </w:div>
    <w:div w:id="68619130">
      <w:bodyDiv w:val="1"/>
      <w:marLeft w:val="0"/>
      <w:marRight w:val="0"/>
      <w:marTop w:val="0"/>
      <w:marBottom w:val="0"/>
      <w:divBdr>
        <w:top w:val="none" w:sz="0" w:space="0" w:color="auto"/>
        <w:left w:val="none" w:sz="0" w:space="0" w:color="auto"/>
        <w:bottom w:val="none" w:sz="0" w:space="0" w:color="auto"/>
        <w:right w:val="none" w:sz="0" w:space="0" w:color="auto"/>
      </w:divBdr>
    </w:div>
    <w:div w:id="76368619">
      <w:bodyDiv w:val="1"/>
      <w:marLeft w:val="0"/>
      <w:marRight w:val="0"/>
      <w:marTop w:val="0"/>
      <w:marBottom w:val="0"/>
      <w:divBdr>
        <w:top w:val="none" w:sz="0" w:space="0" w:color="auto"/>
        <w:left w:val="none" w:sz="0" w:space="0" w:color="auto"/>
        <w:bottom w:val="none" w:sz="0" w:space="0" w:color="auto"/>
        <w:right w:val="none" w:sz="0" w:space="0" w:color="auto"/>
      </w:divBdr>
      <w:divsChild>
        <w:div w:id="1582132792">
          <w:marLeft w:val="0"/>
          <w:marRight w:val="0"/>
          <w:marTop w:val="0"/>
          <w:marBottom w:val="0"/>
          <w:divBdr>
            <w:top w:val="none" w:sz="0" w:space="0" w:color="auto"/>
            <w:left w:val="none" w:sz="0" w:space="0" w:color="auto"/>
            <w:bottom w:val="none" w:sz="0" w:space="0" w:color="auto"/>
            <w:right w:val="none" w:sz="0" w:space="0" w:color="auto"/>
          </w:divBdr>
          <w:divsChild>
            <w:div w:id="1370296864">
              <w:marLeft w:val="0"/>
              <w:marRight w:val="0"/>
              <w:marTop w:val="750"/>
              <w:marBottom w:val="750"/>
              <w:divBdr>
                <w:top w:val="none" w:sz="0" w:space="0" w:color="auto"/>
                <w:left w:val="none" w:sz="0" w:space="0" w:color="auto"/>
                <w:bottom w:val="none" w:sz="0" w:space="0" w:color="auto"/>
                <w:right w:val="none" w:sz="0" w:space="0" w:color="auto"/>
              </w:divBdr>
            </w:div>
          </w:divsChild>
        </w:div>
        <w:div w:id="81027433">
          <w:marLeft w:val="0"/>
          <w:marRight w:val="0"/>
          <w:marTop w:val="0"/>
          <w:marBottom w:val="0"/>
          <w:divBdr>
            <w:top w:val="none" w:sz="0" w:space="0" w:color="auto"/>
            <w:left w:val="none" w:sz="0" w:space="0" w:color="auto"/>
            <w:bottom w:val="none" w:sz="0" w:space="0" w:color="auto"/>
            <w:right w:val="none" w:sz="0" w:space="0" w:color="auto"/>
          </w:divBdr>
        </w:div>
        <w:div w:id="273053791">
          <w:marLeft w:val="0"/>
          <w:marRight w:val="0"/>
          <w:marTop w:val="0"/>
          <w:marBottom w:val="0"/>
          <w:divBdr>
            <w:top w:val="none" w:sz="0" w:space="0" w:color="auto"/>
            <w:left w:val="none" w:sz="0" w:space="0" w:color="auto"/>
            <w:bottom w:val="none" w:sz="0" w:space="0" w:color="auto"/>
            <w:right w:val="none" w:sz="0" w:space="0" w:color="auto"/>
          </w:divBdr>
        </w:div>
      </w:divsChild>
    </w:div>
    <w:div w:id="92358262">
      <w:bodyDiv w:val="1"/>
      <w:marLeft w:val="0"/>
      <w:marRight w:val="0"/>
      <w:marTop w:val="0"/>
      <w:marBottom w:val="0"/>
      <w:divBdr>
        <w:top w:val="none" w:sz="0" w:space="0" w:color="auto"/>
        <w:left w:val="none" w:sz="0" w:space="0" w:color="auto"/>
        <w:bottom w:val="none" w:sz="0" w:space="0" w:color="auto"/>
        <w:right w:val="none" w:sz="0" w:space="0" w:color="auto"/>
      </w:divBdr>
      <w:divsChild>
        <w:div w:id="1556160630">
          <w:marLeft w:val="0"/>
          <w:marRight w:val="0"/>
          <w:marTop w:val="0"/>
          <w:marBottom w:val="0"/>
          <w:divBdr>
            <w:top w:val="none" w:sz="0" w:space="0" w:color="auto"/>
            <w:left w:val="none" w:sz="0" w:space="0" w:color="auto"/>
            <w:bottom w:val="none" w:sz="0" w:space="0" w:color="auto"/>
            <w:right w:val="none" w:sz="0" w:space="0" w:color="auto"/>
          </w:divBdr>
          <w:divsChild>
            <w:div w:id="1047946159">
              <w:marLeft w:val="0"/>
              <w:marRight w:val="0"/>
              <w:marTop w:val="750"/>
              <w:marBottom w:val="750"/>
              <w:divBdr>
                <w:top w:val="none" w:sz="0" w:space="0" w:color="auto"/>
                <w:left w:val="none" w:sz="0" w:space="0" w:color="auto"/>
                <w:bottom w:val="none" w:sz="0" w:space="0" w:color="auto"/>
                <w:right w:val="none" w:sz="0" w:space="0" w:color="auto"/>
              </w:divBdr>
            </w:div>
          </w:divsChild>
        </w:div>
        <w:div w:id="1497455923">
          <w:marLeft w:val="0"/>
          <w:marRight w:val="0"/>
          <w:marTop w:val="0"/>
          <w:marBottom w:val="0"/>
          <w:divBdr>
            <w:top w:val="none" w:sz="0" w:space="0" w:color="auto"/>
            <w:left w:val="none" w:sz="0" w:space="0" w:color="auto"/>
            <w:bottom w:val="none" w:sz="0" w:space="0" w:color="auto"/>
            <w:right w:val="none" w:sz="0" w:space="0" w:color="auto"/>
          </w:divBdr>
        </w:div>
        <w:div w:id="505051638">
          <w:marLeft w:val="0"/>
          <w:marRight w:val="0"/>
          <w:marTop w:val="0"/>
          <w:marBottom w:val="0"/>
          <w:divBdr>
            <w:top w:val="none" w:sz="0" w:space="0" w:color="auto"/>
            <w:left w:val="none" w:sz="0" w:space="0" w:color="auto"/>
            <w:bottom w:val="none" w:sz="0" w:space="0" w:color="auto"/>
            <w:right w:val="none" w:sz="0" w:space="0" w:color="auto"/>
          </w:divBdr>
        </w:div>
      </w:divsChild>
    </w:div>
    <w:div w:id="93789022">
      <w:bodyDiv w:val="1"/>
      <w:marLeft w:val="0"/>
      <w:marRight w:val="0"/>
      <w:marTop w:val="0"/>
      <w:marBottom w:val="0"/>
      <w:divBdr>
        <w:top w:val="none" w:sz="0" w:space="0" w:color="auto"/>
        <w:left w:val="none" w:sz="0" w:space="0" w:color="auto"/>
        <w:bottom w:val="none" w:sz="0" w:space="0" w:color="auto"/>
        <w:right w:val="none" w:sz="0" w:space="0" w:color="auto"/>
      </w:divBdr>
      <w:divsChild>
        <w:div w:id="1381787932">
          <w:marLeft w:val="0"/>
          <w:marRight w:val="0"/>
          <w:marTop w:val="0"/>
          <w:marBottom w:val="0"/>
          <w:divBdr>
            <w:top w:val="none" w:sz="0" w:space="0" w:color="auto"/>
            <w:left w:val="none" w:sz="0" w:space="0" w:color="auto"/>
            <w:bottom w:val="none" w:sz="0" w:space="0" w:color="auto"/>
            <w:right w:val="none" w:sz="0" w:space="0" w:color="auto"/>
          </w:divBdr>
          <w:divsChild>
            <w:div w:id="47073137">
              <w:marLeft w:val="0"/>
              <w:marRight w:val="0"/>
              <w:marTop w:val="750"/>
              <w:marBottom w:val="750"/>
              <w:divBdr>
                <w:top w:val="none" w:sz="0" w:space="0" w:color="auto"/>
                <w:left w:val="none" w:sz="0" w:space="0" w:color="auto"/>
                <w:bottom w:val="none" w:sz="0" w:space="0" w:color="auto"/>
                <w:right w:val="none" w:sz="0" w:space="0" w:color="auto"/>
              </w:divBdr>
            </w:div>
          </w:divsChild>
        </w:div>
        <w:div w:id="1892689656">
          <w:marLeft w:val="0"/>
          <w:marRight w:val="0"/>
          <w:marTop w:val="0"/>
          <w:marBottom w:val="0"/>
          <w:divBdr>
            <w:top w:val="none" w:sz="0" w:space="0" w:color="auto"/>
            <w:left w:val="none" w:sz="0" w:space="0" w:color="auto"/>
            <w:bottom w:val="none" w:sz="0" w:space="0" w:color="auto"/>
            <w:right w:val="none" w:sz="0" w:space="0" w:color="auto"/>
          </w:divBdr>
        </w:div>
      </w:divsChild>
    </w:div>
    <w:div w:id="102846484">
      <w:bodyDiv w:val="1"/>
      <w:marLeft w:val="0"/>
      <w:marRight w:val="0"/>
      <w:marTop w:val="0"/>
      <w:marBottom w:val="0"/>
      <w:divBdr>
        <w:top w:val="none" w:sz="0" w:space="0" w:color="auto"/>
        <w:left w:val="none" w:sz="0" w:space="0" w:color="auto"/>
        <w:bottom w:val="none" w:sz="0" w:space="0" w:color="auto"/>
        <w:right w:val="none" w:sz="0" w:space="0" w:color="auto"/>
      </w:divBdr>
      <w:divsChild>
        <w:div w:id="1389381694">
          <w:marLeft w:val="0"/>
          <w:marRight w:val="0"/>
          <w:marTop w:val="225"/>
          <w:marBottom w:val="0"/>
          <w:divBdr>
            <w:top w:val="none" w:sz="0" w:space="0" w:color="auto"/>
            <w:left w:val="none" w:sz="0" w:space="0" w:color="auto"/>
            <w:bottom w:val="none" w:sz="0" w:space="0" w:color="auto"/>
            <w:right w:val="none" w:sz="0" w:space="0" w:color="auto"/>
          </w:divBdr>
        </w:div>
      </w:divsChild>
    </w:div>
    <w:div w:id="109789404">
      <w:bodyDiv w:val="1"/>
      <w:marLeft w:val="0"/>
      <w:marRight w:val="0"/>
      <w:marTop w:val="0"/>
      <w:marBottom w:val="0"/>
      <w:divBdr>
        <w:top w:val="none" w:sz="0" w:space="0" w:color="auto"/>
        <w:left w:val="none" w:sz="0" w:space="0" w:color="auto"/>
        <w:bottom w:val="none" w:sz="0" w:space="0" w:color="auto"/>
        <w:right w:val="none" w:sz="0" w:space="0" w:color="auto"/>
      </w:divBdr>
      <w:divsChild>
        <w:div w:id="204681288">
          <w:marLeft w:val="0"/>
          <w:marRight w:val="0"/>
          <w:marTop w:val="0"/>
          <w:marBottom w:val="0"/>
          <w:divBdr>
            <w:top w:val="none" w:sz="0" w:space="0" w:color="auto"/>
            <w:left w:val="none" w:sz="0" w:space="0" w:color="auto"/>
            <w:bottom w:val="none" w:sz="0" w:space="0" w:color="auto"/>
            <w:right w:val="none" w:sz="0" w:space="0" w:color="auto"/>
          </w:divBdr>
          <w:divsChild>
            <w:div w:id="2081906164">
              <w:marLeft w:val="0"/>
              <w:marRight w:val="0"/>
              <w:marTop w:val="750"/>
              <w:marBottom w:val="750"/>
              <w:divBdr>
                <w:top w:val="none" w:sz="0" w:space="0" w:color="auto"/>
                <w:left w:val="none" w:sz="0" w:space="0" w:color="auto"/>
                <w:bottom w:val="none" w:sz="0" w:space="0" w:color="auto"/>
                <w:right w:val="none" w:sz="0" w:space="0" w:color="auto"/>
              </w:divBdr>
            </w:div>
          </w:divsChild>
        </w:div>
        <w:div w:id="1359771373">
          <w:marLeft w:val="0"/>
          <w:marRight w:val="0"/>
          <w:marTop w:val="0"/>
          <w:marBottom w:val="0"/>
          <w:divBdr>
            <w:top w:val="none" w:sz="0" w:space="0" w:color="auto"/>
            <w:left w:val="none" w:sz="0" w:space="0" w:color="auto"/>
            <w:bottom w:val="none" w:sz="0" w:space="0" w:color="auto"/>
            <w:right w:val="none" w:sz="0" w:space="0" w:color="auto"/>
          </w:divBdr>
        </w:div>
      </w:divsChild>
    </w:div>
    <w:div w:id="113062474">
      <w:bodyDiv w:val="1"/>
      <w:marLeft w:val="0"/>
      <w:marRight w:val="0"/>
      <w:marTop w:val="0"/>
      <w:marBottom w:val="0"/>
      <w:divBdr>
        <w:top w:val="none" w:sz="0" w:space="0" w:color="auto"/>
        <w:left w:val="none" w:sz="0" w:space="0" w:color="auto"/>
        <w:bottom w:val="none" w:sz="0" w:space="0" w:color="auto"/>
        <w:right w:val="none" w:sz="0" w:space="0" w:color="auto"/>
      </w:divBdr>
      <w:divsChild>
        <w:div w:id="1313370203">
          <w:marLeft w:val="0"/>
          <w:marRight w:val="0"/>
          <w:marTop w:val="0"/>
          <w:marBottom w:val="0"/>
          <w:divBdr>
            <w:top w:val="none" w:sz="0" w:space="0" w:color="auto"/>
            <w:left w:val="none" w:sz="0" w:space="0" w:color="auto"/>
            <w:bottom w:val="none" w:sz="0" w:space="0" w:color="auto"/>
            <w:right w:val="none" w:sz="0" w:space="0" w:color="auto"/>
          </w:divBdr>
          <w:divsChild>
            <w:div w:id="427652433">
              <w:marLeft w:val="0"/>
              <w:marRight w:val="0"/>
              <w:marTop w:val="750"/>
              <w:marBottom w:val="750"/>
              <w:divBdr>
                <w:top w:val="none" w:sz="0" w:space="0" w:color="auto"/>
                <w:left w:val="none" w:sz="0" w:space="0" w:color="auto"/>
                <w:bottom w:val="none" w:sz="0" w:space="0" w:color="auto"/>
                <w:right w:val="none" w:sz="0" w:space="0" w:color="auto"/>
              </w:divBdr>
            </w:div>
          </w:divsChild>
        </w:div>
        <w:div w:id="1814909221">
          <w:marLeft w:val="0"/>
          <w:marRight w:val="0"/>
          <w:marTop w:val="0"/>
          <w:marBottom w:val="0"/>
          <w:divBdr>
            <w:top w:val="none" w:sz="0" w:space="0" w:color="auto"/>
            <w:left w:val="none" w:sz="0" w:space="0" w:color="auto"/>
            <w:bottom w:val="none" w:sz="0" w:space="0" w:color="auto"/>
            <w:right w:val="none" w:sz="0" w:space="0" w:color="auto"/>
          </w:divBdr>
        </w:div>
      </w:divsChild>
    </w:div>
    <w:div w:id="114374880">
      <w:bodyDiv w:val="1"/>
      <w:marLeft w:val="0"/>
      <w:marRight w:val="0"/>
      <w:marTop w:val="0"/>
      <w:marBottom w:val="0"/>
      <w:divBdr>
        <w:top w:val="none" w:sz="0" w:space="0" w:color="auto"/>
        <w:left w:val="none" w:sz="0" w:space="0" w:color="auto"/>
        <w:bottom w:val="none" w:sz="0" w:space="0" w:color="auto"/>
        <w:right w:val="none" w:sz="0" w:space="0" w:color="auto"/>
      </w:divBdr>
      <w:divsChild>
        <w:div w:id="1241217466">
          <w:marLeft w:val="0"/>
          <w:marRight w:val="0"/>
          <w:marTop w:val="0"/>
          <w:marBottom w:val="0"/>
          <w:divBdr>
            <w:top w:val="none" w:sz="0" w:space="0" w:color="auto"/>
            <w:left w:val="none" w:sz="0" w:space="0" w:color="auto"/>
            <w:bottom w:val="none" w:sz="0" w:space="0" w:color="auto"/>
            <w:right w:val="none" w:sz="0" w:space="0" w:color="auto"/>
          </w:divBdr>
          <w:divsChild>
            <w:div w:id="1930457081">
              <w:marLeft w:val="0"/>
              <w:marRight w:val="0"/>
              <w:marTop w:val="750"/>
              <w:marBottom w:val="750"/>
              <w:divBdr>
                <w:top w:val="none" w:sz="0" w:space="0" w:color="auto"/>
                <w:left w:val="none" w:sz="0" w:space="0" w:color="auto"/>
                <w:bottom w:val="none" w:sz="0" w:space="0" w:color="auto"/>
                <w:right w:val="none" w:sz="0" w:space="0" w:color="auto"/>
              </w:divBdr>
            </w:div>
          </w:divsChild>
        </w:div>
        <w:div w:id="1964847628">
          <w:marLeft w:val="0"/>
          <w:marRight w:val="0"/>
          <w:marTop w:val="0"/>
          <w:marBottom w:val="0"/>
          <w:divBdr>
            <w:top w:val="none" w:sz="0" w:space="0" w:color="auto"/>
            <w:left w:val="none" w:sz="0" w:space="0" w:color="auto"/>
            <w:bottom w:val="none" w:sz="0" w:space="0" w:color="auto"/>
            <w:right w:val="none" w:sz="0" w:space="0" w:color="auto"/>
          </w:divBdr>
        </w:div>
      </w:divsChild>
    </w:div>
    <w:div w:id="123357444">
      <w:bodyDiv w:val="1"/>
      <w:marLeft w:val="0"/>
      <w:marRight w:val="0"/>
      <w:marTop w:val="0"/>
      <w:marBottom w:val="0"/>
      <w:divBdr>
        <w:top w:val="none" w:sz="0" w:space="0" w:color="auto"/>
        <w:left w:val="none" w:sz="0" w:space="0" w:color="auto"/>
        <w:bottom w:val="none" w:sz="0" w:space="0" w:color="auto"/>
        <w:right w:val="none" w:sz="0" w:space="0" w:color="auto"/>
      </w:divBdr>
    </w:div>
    <w:div w:id="128130930">
      <w:bodyDiv w:val="1"/>
      <w:marLeft w:val="0"/>
      <w:marRight w:val="0"/>
      <w:marTop w:val="0"/>
      <w:marBottom w:val="0"/>
      <w:divBdr>
        <w:top w:val="none" w:sz="0" w:space="0" w:color="auto"/>
        <w:left w:val="none" w:sz="0" w:space="0" w:color="auto"/>
        <w:bottom w:val="none" w:sz="0" w:space="0" w:color="auto"/>
        <w:right w:val="none" w:sz="0" w:space="0" w:color="auto"/>
      </w:divBdr>
      <w:divsChild>
        <w:div w:id="1350374350">
          <w:marLeft w:val="0"/>
          <w:marRight w:val="0"/>
          <w:marTop w:val="0"/>
          <w:marBottom w:val="0"/>
          <w:divBdr>
            <w:top w:val="none" w:sz="0" w:space="0" w:color="auto"/>
            <w:left w:val="none" w:sz="0" w:space="0" w:color="auto"/>
            <w:bottom w:val="none" w:sz="0" w:space="0" w:color="auto"/>
            <w:right w:val="none" w:sz="0" w:space="0" w:color="auto"/>
          </w:divBdr>
          <w:divsChild>
            <w:div w:id="1759251389">
              <w:marLeft w:val="0"/>
              <w:marRight w:val="0"/>
              <w:marTop w:val="750"/>
              <w:marBottom w:val="750"/>
              <w:divBdr>
                <w:top w:val="none" w:sz="0" w:space="0" w:color="auto"/>
                <w:left w:val="none" w:sz="0" w:space="0" w:color="auto"/>
                <w:bottom w:val="none" w:sz="0" w:space="0" w:color="auto"/>
                <w:right w:val="none" w:sz="0" w:space="0" w:color="auto"/>
              </w:divBdr>
            </w:div>
          </w:divsChild>
        </w:div>
        <w:div w:id="1393118093">
          <w:marLeft w:val="0"/>
          <w:marRight w:val="0"/>
          <w:marTop w:val="0"/>
          <w:marBottom w:val="0"/>
          <w:divBdr>
            <w:top w:val="none" w:sz="0" w:space="0" w:color="auto"/>
            <w:left w:val="none" w:sz="0" w:space="0" w:color="auto"/>
            <w:bottom w:val="none" w:sz="0" w:space="0" w:color="auto"/>
            <w:right w:val="none" w:sz="0" w:space="0" w:color="auto"/>
          </w:divBdr>
        </w:div>
      </w:divsChild>
    </w:div>
    <w:div w:id="128517247">
      <w:bodyDiv w:val="1"/>
      <w:marLeft w:val="0"/>
      <w:marRight w:val="0"/>
      <w:marTop w:val="0"/>
      <w:marBottom w:val="0"/>
      <w:divBdr>
        <w:top w:val="none" w:sz="0" w:space="0" w:color="auto"/>
        <w:left w:val="none" w:sz="0" w:space="0" w:color="auto"/>
        <w:bottom w:val="none" w:sz="0" w:space="0" w:color="auto"/>
        <w:right w:val="none" w:sz="0" w:space="0" w:color="auto"/>
      </w:divBdr>
    </w:div>
    <w:div w:id="138310342">
      <w:bodyDiv w:val="1"/>
      <w:marLeft w:val="0"/>
      <w:marRight w:val="0"/>
      <w:marTop w:val="0"/>
      <w:marBottom w:val="0"/>
      <w:divBdr>
        <w:top w:val="none" w:sz="0" w:space="0" w:color="auto"/>
        <w:left w:val="none" w:sz="0" w:space="0" w:color="auto"/>
        <w:bottom w:val="none" w:sz="0" w:space="0" w:color="auto"/>
        <w:right w:val="none" w:sz="0" w:space="0" w:color="auto"/>
      </w:divBdr>
      <w:divsChild>
        <w:div w:id="2085687173">
          <w:marLeft w:val="0"/>
          <w:marRight w:val="0"/>
          <w:marTop w:val="0"/>
          <w:marBottom w:val="0"/>
          <w:divBdr>
            <w:top w:val="none" w:sz="0" w:space="0" w:color="auto"/>
            <w:left w:val="none" w:sz="0" w:space="0" w:color="auto"/>
            <w:bottom w:val="none" w:sz="0" w:space="0" w:color="auto"/>
            <w:right w:val="none" w:sz="0" w:space="0" w:color="auto"/>
          </w:divBdr>
          <w:divsChild>
            <w:div w:id="746070235">
              <w:marLeft w:val="0"/>
              <w:marRight w:val="0"/>
              <w:marTop w:val="750"/>
              <w:marBottom w:val="750"/>
              <w:divBdr>
                <w:top w:val="none" w:sz="0" w:space="0" w:color="auto"/>
                <w:left w:val="none" w:sz="0" w:space="0" w:color="auto"/>
                <w:bottom w:val="none" w:sz="0" w:space="0" w:color="auto"/>
                <w:right w:val="none" w:sz="0" w:space="0" w:color="auto"/>
              </w:divBdr>
            </w:div>
          </w:divsChild>
        </w:div>
        <w:div w:id="1732263246">
          <w:marLeft w:val="0"/>
          <w:marRight w:val="0"/>
          <w:marTop w:val="0"/>
          <w:marBottom w:val="0"/>
          <w:divBdr>
            <w:top w:val="none" w:sz="0" w:space="0" w:color="auto"/>
            <w:left w:val="none" w:sz="0" w:space="0" w:color="auto"/>
            <w:bottom w:val="none" w:sz="0" w:space="0" w:color="auto"/>
            <w:right w:val="none" w:sz="0" w:space="0" w:color="auto"/>
          </w:divBdr>
        </w:div>
        <w:div w:id="1912301422">
          <w:marLeft w:val="0"/>
          <w:marRight w:val="0"/>
          <w:marTop w:val="0"/>
          <w:marBottom w:val="0"/>
          <w:divBdr>
            <w:top w:val="none" w:sz="0" w:space="0" w:color="auto"/>
            <w:left w:val="none" w:sz="0" w:space="0" w:color="auto"/>
            <w:bottom w:val="none" w:sz="0" w:space="0" w:color="auto"/>
            <w:right w:val="none" w:sz="0" w:space="0" w:color="auto"/>
          </w:divBdr>
        </w:div>
      </w:divsChild>
    </w:div>
    <w:div w:id="144705848">
      <w:bodyDiv w:val="1"/>
      <w:marLeft w:val="0"/>
      <w:marRight w:val="0"/>
      <w:marTop w:val="0"/>
      <w:marBottom w:val="0"/>
      <w:divBdr>
        <w:top w:val="none" w:sz="0" w:space="0" w:color="auto"/>
        <w:left w:val="none" w:sz="0" w:space="0" w:color="auto"/>
        <w:bottom w:val="none" w:sz="0" w:space="0" w:color="auto"/>
        <w:right w:val="none" w:sz="0" w:space="0" w:color="auto"/>
      </w:divBdr>
      <w:divsChild>
        <w:div w:id="1463687954">
          <w:marLeft w:val="0"/>
          <w:marRight w:val="0"/>
          <w:marTop w:val="0"/>
          <w:marBottom w:val="0"/>
          <w:divBdr>
            <w:top w:val="none" w:sz="0" w:space="0" w:color="auto"/>
            <w:left w:val="none" w:sz="0" w:space="0" w:color="auto"/>
            <w:bottom w:val="none" w:sz="0" w:space="0" w:color="auto"/>
            <w:right w:val="none" w:sz="0" w:space="0" w:color="auto"/>
          </w:divBdr>
          <w:divsChild>
            <w:div w:id="1897470897">
              <w:marLeft w:val="0"/>
              <w:marRight w:val="0"/>
              <w:marTop w:val="750"/>
              <w:marBottom w:val="750"/>
              <w:divBdr>
                <w:top w:val="none" w:sz="0" w:space="0" w:color="auto"/>
                <w:left w:val="none" w:sz="0" w:space="0" w:color="auto"/>
                <w:bottom w:val="none" w:sz="0" w:space="0" w:color="auto"/>
                <w:right w:val="none" w:sz="0" w:space="0" w:color="auto"/>
              </w:divBdr>
            </w:div>
          </w:divsChild>
        </w:div>
        <w:div w:id="395130243">
          <w:marLeft w:val="0"/>
          <w:marRight w:val="0"/>
          <w:marTop w:val="0"/>
          <w:marBottom w:val="0"/>
          <w:divBdr>
            <w:top w:val="none" w:sz="0" w:space="0" w:color="auto"/>
            <w:left w:val="none" w:sz="0" w:space="0" w:color="auto"/>
            <w:bottom w:val="none" w:sz="0" w:space="0" w:color="auto"/>
            <w:right w:val="none" w:sz="0" w:space="0" w:color="auto"/>
          </w:divBdr>
        </w:div>
      </w:divsChild>
    </w:div>
    <w:div w:id="166989825">
      <w:bodyDiv w:val="1"/>
      <w:marLeft w:val="0"/>
      <w:marRight w:val="0"/>
      <w:marTop w:val="0"/>
      <w:marBottom w:val="0"/>
      <w:divBdr>
        <w:top w:val="none" w:sz="0" w:space="0" w:color="auto"/>
        <w:left w:val="none" w:sz="0" w:space="0" w:color="auto"/>
        <w:bottom w:val="none" w:sz="0" w:space="0" w:color="auto"/>
        <w:right w:val="none" w:sz="0" w:space="0" w:color="auto"/>
      </w:divBdr>
      <w:divsChild>
        <w:div w:id="262031857">
          <w:marLeft w:val="0"/>
          <w:marRight w:val="0"/>
          <w:marTop w:val="0"/>
          <w:marBottom w:val="0"/>
          <w:divBdr>
            <w:top w:val="none" w:sz="0" w:space="0" w:color="auto"/>
            <w:left w:val="none" w:sz="0" w:space="0" w:color="auto"/>
            <w:bottom w:val="none" w:sz="0" w:space="0" w:color="auto"/>
            <w:right w:val="none" w:sz="0" w:space="0" w:color="auto"/>
          </w:divBdr>
          <w:divsChild>
            <w:div w:id="1982689698">
              <w:marLeft w:val="0"/>
              <w:marRight w:val="0"/>
              <w:marTop w:val="750"/>
              <w:marBottom w:val="750"/>
              <w:divBdr>
                <w:top w:val="none" w:sz="0" w:space="0" w:color="auto"/>
                <w:left w:val="none" w:sz="0" w:space="0" w:color="auto"/>
                <w:bottom w:val="none" w:sz="0" w:space="0" w:color="auto"/>
                <w:right w:val="none" w:sz="0" w:space="0" w:color="auto"/>
              </w:divBdr>
            </w:div>
          </w:divsChild>
        </w:div>
        <w:div w:id="1194609986">
          <w:marLeft w:val="0"/>
          <w:marRight w:val="0"/>
          <w:marTop w:val="0"/>
          <w:marBottom w:val="0"/>
          <w:divBdr>
            <w:top w:val="none" w:sz="0" w:space="0" w:color="auto"/>
            <w:left w:val="none" w:sz="0" w:space="0" w:color="auto"/>
            <w:bottom w:val="none" w:sz="0" w:space="0" w:color="auto"/>
            <w:right w:val="none" w:sz="0" w:space="0" w:color="auto"/>
          </w:divBdr>
        </w:div>
      </w:divsChild>
    </w:div>
    <w:div w:id="173499461">
      <w:bodyDiv w:val="1"/>
      <w:marLeft w:val="0"/>
      <w:marRight w:val="0"/>
      <w:marTop w:val="0"/>
      <w:marBottom w:val="0"/>
      <w:divBdr>
        <w:top w:val="none" w:sz="0" w:space="0" w:color="auto"/>
        <w:left w:val="none" w:sz="0" w:space="0" w:color="auto"/>
        <w:bottom w:val="none" w:sz="0" w:space="0" w:color="auto"/>
        <w:right w:val="none" w:sz="0" w:space="0" w:color="auto"/>
      </w:divBdr>
      <w:divsChild>
        <w:div w:id="2044549164">
          <w:marLeft w:val="0"/>
          <w:marRight w:val="0"/>
          <w:marTop w:val="0"/>
          <w:marBottom w:val="0"/>
          <w:divBdr>
            <w:top w:val="none" w:sz="0" w:space="0" w:color="auto"/>
            <w:left w:val="none" w:sz="0" w:space="0" w:color="auto"/>
            <w:bottom w:val="none" w:sz="0" w:space="0" w:color="auto"/>
            <w:right w:val="none" w:sz="0" w:space="0" w:color="auto"/>
          </w:divBdr>
          <w:divsChild>
            <w:div w:id="293103723">
              <w:marLeft w:val="0"/>
              <w:marRight w:val="0"/>
              <w:marTop w:val="750"/>
              <w:marBottom w:val="750"/>
              <w:divBdr>
                <w:top w:val="none" w:sz="0" w:space="0" w:color="auto"/>
                <w:left w:val="none" w:sz="0" w:space="0" w:color="auto"/>
                <w:bottom w:val="none" w:sz="0" w:space="0" w:color="auto"/>
                <w:right w:val="none" w:sz="0" w:space="0" w:color="auto"/>
              </w:divBdr>
            </w:div>
          </w:divsChild>
        </w:div>
        <w:div w:id="981541824">
          <w:marLeft w:val="0"/>
          <w:marRight w:val="0"/>
          <w:marTop w:val="0"/>
          <w:marBottom w:val="0"/>
          <w:divBdr>
            <w:top w:val="none" w:sz="0" w:space="0" w:color="auto"/>
            <w:left w:val="none" w:sz="0" w:space="0" w:color="auto"/>
            <w:bottom w:val="none" w:sz="0" w:space="0" w:color="auto"/>
            <w:right w:val="none" w:sz="0" w:space="0" w:color="auto"/>
          </w:divBdr>
        </w:div>
      </w:divsChild>
    </w:div>
    <w:div w:id="176694984">
      <w:bodyDiv w:val="1"/>
      <w:marLeft w:val="0"/>
      <w:marRight w:val="0"/>
      <w:marTop w:val="0"/>
      <w:marBottom w:val="0"/>
      <w:divBdr>
        <w:top w:val="none" w:sz="0" w:space="0" w:color="auto"/>
        <w:left w:val="none" w:sz="0" w:space="0" w:color="auto"/>
        <w:bottom w:val="none" w:sz="0" w:space="0" w:color="auto"/>
        <w:right w:val="none" w:sz="0" w:space="0" w:color="auto"/>
      </w:divBdr>
      <w:divsChild>
        <w:div w:id="1084570719">
          <w:marLeft w:val="0"/>
          <w:marRight w:val="0"/>
          <w:marTop w:val="0"/>
          <w:marBottom w:val="0"/>
          <w:divBdr>
            <w:top w:val="none" w:sz="0" w:space="0" w:color="auto"/>
            <w:left w:val="none" w:sz="0" w:space="0" w:color="auto"/>
            <w:bottom w:val="none" w:sz="0" w:space="0" w:color="auto"/>
            <w:right w:val="none" w:sz="0" w:space="0" w:color="auto"/>
          </w:divBdr>
          <w:divsChild>
            <w:div w:id="500777700">
              <w:marLeft w:val="0"/>
              <w:marRight w:val="0"/>
              <w:marTop w:val="750"/>
              <w:marBottom w:val="750"/>
              <w:divBdr>
                <w:top w:val="none" w:sz="0" w:space="0" w:color="auto"/>
                <w:left w:val="none" w:sz="0" w:space="0" w:color="auto"/>
                <w:bottom w:val="none" w:sz="0" w:space="0" w:color="auto"/>
                <w:right w:val="none" w:sz="0" w:space="0" w:color="auto"/>
              </w:divBdr>
            </w:div>
          </w:divsChild>
        </w:div>
        <w:div w:id="465397294">
          <w:marLeft w:val="0"/>
          <w:marRight w:val="0"/>
          <w:marTop w:val="0"/>
          <w:marBottom w:val="0"/>
          <w:divBdr>
            <w:top w:val="none" w:sz="0" w:space="0" w:color="auto"/>
            <w:left w:val="none" w:sz="0" w:space="0" w:color="auto"/>
            <w:bottom w:val="none" w:sz="0" w:space="0" w:color="auto"/>
            <w:right w:val="none" w:sz="0" w:space="0" w:color="auto"/>
          </w:divBdr>
        </w:div>
      </w:divsChild>
    </w:div>
    <w:div w:id="184563691">
      <w:bodyDiv w:val="1"/>
      <w:marLeft w:val="0"/>
      <w:marRight w:val="0"/>
      <w:marTop w:val="0"/>
      <w:marBottom w:val="0"/>
      <w:divBdr>
        <w:top w:val="none" w:sz="0" w:space="0" w:color="auto"/>
        <w:left w:val="none" w:sz="0" w:space="0" w:color="auto"/>
        <w:bottom w:val="none" w:sz="0" w:space="0" w:color="auto"/>
        <w:right w:val="none" w:sz="0" w:space="0" w:color="auto"/>
      </w:divBdr>
      <w:divsChild>
        <w:div w:id="424959964">
          <w:marLeft w:val="0"/>
          <w:marRight w:val="0"/>
          <w:marTop w:val="0"/>
          <w:marBottom w:val="0"/>
          <w:divBdr>
            <w:top w:val="none" w:sz="0" w:space="0" w:color="auto"/>
            <w:left w:val="none" w:sz="0" w:space="0" w:color="auto"/>
            <w:bottom w:val="none" w:sz="0" w:space="0" w:color="auto"/>
            <w:right w:val="none" w:sz="0" w:space="0" w:color="auto"/>
          </w:divBdr>
          <w:divsChild>
            <w:div w:id="866331622">
              <w:marLeft w:val="0"/>
              <w:marRight w:val="0"/>
              <w:marTop w:val="750"/>
              <w:marBottom w:val="750"/>
              <w:divBdr>
                <w:top w:val="none" w:sz="0" w:space="0" w:color="auto"/>
                <w:left w:val="none" w:sz="0" w:space="0" w:color="auto"/>
                <w:bottom w:val="none" w:sz="0" w:space="0" w:color="auto"/>
                <w:right w:val="none" w:sz="0" w:space="0" w:color="auto"/>
              </w:divBdr>
            </w:div>
          </w:divsChild>
        </w:div>
        <w:div w:id="793867292">
          <w:marLeft w:val="0"/>
          <w:marRight w:val="0"/>
          <w:marTop w:val="0"/>
          <w:marBottom w:val="0"/>
          <w:divBdr>
            <w:top w:val="none" w:sz="0" w:space="0" w:color="auto"/>
            <w:left w:val="none" w:sz="0" w:space="0" w:color="auto"/>
            <w:bottom w:val="none" w:sz="0" w:space="0" w:color="auto"/>
            <w:right w:val="none" w:sz="0" w:space="0" w:color="auto"/>
          </w:divBdr>
        </w:div>
      </w:divsChild>
    </w:div>
    <w:div w:id="198322414">
      <w:bodyDiv w:val="1"/>
      <w:marLeft w:val="0"/>
      <w:marRight w:val="0"/>
      <w:marTop w:val="0"/>
      <w:marBottom w:val="0"/>
      <w:divBdr>
        <w:top w:val="none" w:sz="0" w:space="0" w:color="auto"/>
        <w:left w:val="none" w:sz="0" w:space="0" w:color="auto"/>
        <w:bottom w:val="none" w:sz="0" w:space="0" w:color="auto"/>
        <w:right w:val="none" w:sz="0" w:space="0" w:color="auto"/>
      </w:divBdr>
      <w:divsChild>
        <w:div w:id="1725445403">
          <w:marLeft w:val="0"/>
          <w:marRight w:val="0"/>
          <w:marTop w:val="0"/>
          <w:marBottom w:val="0"/>
          <w:divBdr>
            <w:top w:val="none" w:sz="0" w:space="0" w:color="auto"/>
            <w:left w:val="none" w:sz="0" w:space="0" w:color="auto"/>
            <w:bottom w:val="none" w:sz="0" w:space="0" w:color="auto"/>
            <w:right w:val="none" w:sz="0" w:space="0" w:color="auto"/>
          </w:divBdr>
          <w:divsChild>
            <w:div w:id="1272472902">
              <w:marLeft w:val="0"/>
              <w:marRight w:val="0"/>
              <w:marTop w:val="750"/>
              <w:marBottom w:val="750"/>
              <w:divBdr>
                <w:top w:val="none" w:sz="0" w:space="0" w:color="auto"/>
                <w:left w:val="none" w:sz="0" w:space="0" w:color="auto"/>
                <w:bottom w:val="none" w:sz="0" w:space="0" w:color="auto"/>
                <w:right w:val="none" w:sz="0" w:space="0" w:color="auto"/>
              </w:divBdr>
            </w:div>
          </w:divsChild>
        </w:div>
        <w:div w:id="1745687470">
          <w:marLeft w:val="0"/>
          <w:marRight w:val="0"/>
          <w:marTop w:val="0"/>
          <w:marBottom w:val="0"/>
          <w:divBdr>
            <w:top w:val="none" w:sz="0" w:space="0" w:color="auto"/>
            <w:left w:val="none" w:sz="0" w:space="0" w:color="auto"/>
            <w:bottom w:val="none" w:sz="0" w:space="0" w:color="auto"/>
            <w:right w:val="none" w:sz="0" w:space="0" w:color="auto"/>
          </w:divBdr>
        </w:div>
      </w:divsChild>
    </w:div>
    <w:div w:id="200366267">
      <w:bodyDiv w:val="1"/>
      <w:marLeft w:val="0"/>
      <w:marRight w:val="0"/>
      <w:marTop w:val="0"/>
      <w:marBottom w:val="0"/>
      <w:divBdr>
        <w:top w:val="none" w:sz="0" w:space="0" w:color="auto"/>
        <w:left w:val="none" w:sz="0" w:space="0" w:color="auto"/>
        <w:bottom w:val="none" w:sz="0" w:space="0" w:color="auto"/>
        <w:right w:val="none" w:sz="0" w:space="0" w:color="auto"/>
      </w:divBdr>
      <w:divsChild>
        <w:div w:id="342516760">
          <w:marLeft w:val="0"/>
          <w:marRight w:val="0"/>
          <w:marTop w:val="0"/>
          <w:marBottom w:val="0"/>
          <w:divBdr>
            <w:top w:val="none" w:sz="0" w:space="0" w:color="auto"/>
            <w:left w:val="none" w:sz="0" w:space="0" w:color="auto"/>
            <w:bottom w:val="none" w:sz="0" w:space="0" w:color="auto"/>
            <w:right w:val="none" w:sz="0" w:space="0" w:color="auto"/>
          </w:divBdr>
          <w:divsChild>
            <w:div w:id="168564144">
              <w:marLeft w:val="0"/>
              <w:marRight w:val="0"/>
              <w:marTop w:val="750"/>
              <w:marBottom w:val="750"/>
              <w:divBdr>
                <w:top w:val="none" w:sz="0" w:space="0" w:color="auto"/>
                <w:left w:val="none" w:sz="0" w:space="0" w:color="auto"/>
                <w:bottom w:val="none" w:sz="0" w:space="0" w:color="auto"/>
                <w:right w:val="none" w:sz="0" w:space="0" w:color="auto"/>
              </w:divBdr>
            </w:div>
          </w:divsChild>
        </w:div>
        <w:div w:id="1156801201">
          <w:marLeft w:val="0"/>
          <w:marRight w:val="0"/>
          <w:marTop w:val="0"/>
          <w:marBottom w:val="0"/>
          <w:divBdr>
            <w:top w:val="none" w:sz="0" w:space="0" w:color="auto"/>
            <w:left w:val="none" w:sz="0" w:space="0" w:color="auto"/>
            <w:bottom w:val="none" w:sz="0" w:space="0" w:color="auto"/>
            <w:right w:val="none" w:sz="0" w:space="0" w:color="auto"/>
          </w:divBdr>
        </w:div>
        <w:div w:id="1099988234">
          <w:marLeft w:val="0"/>
          <w:marRight w:val="0"/>
          <w:marTop w:val="0"/>
          <w:marBottom w:val="0"/>
          <w:divBdr>
            <w:top w:val="none" w:sz="0" w:space="0" w:color="auto"/>
            <w:left w:val="none" w:sz="0" w:space="0" w:color="auto"/>
            <w:bottom w:val="none" w:sz="0" w:space="0" w:color="auto"/>
            <w:right w:val="none" w:sz="0" w:space="0" w:color="auto"/>
          </w:divBdr>
        </w:div>
      </w:divsChild>
    </w:div>
    <w:div w:id="213545139">
      <w:bodyDiv w:val="1"/>
      <w:marLeft w:val="0"/>
      <w:marRight w:val="0"/>
      <w:marTop w:val="0"/>
      <w:marBottom w:val="0"/>
      <w:divBdr>
        <w:top w:val="none" w:sz="0" w:space="0" w:color="auto"/>
        <w:left w:val="none" w:sz="0" w:space="0" w:color="auto"/>
        <w:bottom w:val="none" w:sz="0" w:space="0" w:color="auto"/>
        <w:right w:val="none" w:sz="0" w:space="0" w:color="auto"/>
      </w:divBdr>
      <w:divsChild>
        <w:div w:id="615527144">
          <w:marLeft w:val="0"/>
          <w:marRight w:val="0"/>
          <w:marTop w:val="0"/>
          <w:marBottom w:val="0"/>
          <w:divBdr>
            <w:top w:val="none" w:sz="0" w:space="0" w:color="auto"/>
            <w:left w:val="none" w:sz="0" w:space="0" w:color="auto"/>
            <w:bottom w:val="none" w:sz="0" w:space="0" w:color="auto"/>
            <w:right w:val="none" w:sz="0" w:space="0" w:color="auto"/>
          </w:divBdr>
          <w:divsChild>
            <w:div w:id="721170309">
              <w:marLeft w:val="0"/>
              <w:marRight w:val="0"/>
              <w:marTop w:val="750"/>
              <w:marBottom w:val="750"/>
              <w:divBdr>
                <w:top w:val="none" w:sz="0" w:space="0" w:color="auto"/>
                <w:left w:val="none" w:sz="0" w:space="0" w:color="auto"/>
                <w:bottom w:val="none" w:sz="0" w:space="0" w:color="auto"/>
                <w:right w:val="none" w:sz="0" w:space="0" w:color="auto"/>
              </w:divBdr>
            </w:div>
          </w:divsChild>
        </w:div>
        <w:div w:id="900362581">
          <w:marLeft w:val="0"/>
          <w:marRight w:val="0"/>
          <w:marTop w:val="0"/>
          <w:marBottom w:val="0"/>
          <w:divBdr>
            <w:top w:val="none" w:sz="0" w:space="0" w:color="auto"/>
            <w:left w:val="none" w:sz="0" w:space="0" w:color="auto"/>
            <w:bottom w:val="none" w:sz="0" w:space="0" w:color="auto"/>
            <w:right w:val="none" w:sz="0" w:space="0" w:color="auto"/>
          </w:divBdr>
        </w:div>
        <w:div w:id="1748763008">
          <w:marLeft w:val="0"/>
          <w:marRight w:val="0"/>
          <w:marTop w:val="0"/>
          <w:marBottom w:val="0"/>
          <w:divBdr>
            <w:top w:val="none" w:sz="0" w:space="0" w:color="auto"/>
            <w:left w:val="none" w:sz="0" w:space="0" w:color="auto"/>
            <w:bottom w:val="none" w:sz="0" w:space="0" w:color="auto"/>
            <w:right w:val="none" w:sz="0" w:space="0" w:color="auto"/>
          </w:divBdr>
        </w:div>
      </w:divsChild>
    </w:div>
    <w:div w:id="217981981">
      <w:bodyDiv w:val="1"/>
      <w:marLeft w:val="0"/>
      <w:marRight w:val="0"/>
      <w:marTop w:val="0"/>
      <w:marBottom w:val="0"/>
      <w:divBdr>
        <w:top w:val="none" w:sz="0" w:space="0" w:color="auto"/>
        <w:left w:val="none" w:sz="0" w:space="0" w:color="auto"/>
        <w:bottom w:val="none" w:sz="0" w:space="0" w:color="auto"/>
        <w:right w:val="none" w:sz="0" w:space="0" w:color="auto"/>
      </w:divBdr>
      <w:divsChild>
        <w:div w:id="1391923954">
          <w:marLeft w:val="0"/>
          <w:marRight w:val="0"/>
          <w:marTop w:val="0"/>
          <w:marBottom w:val="0"/>
          <w:divBdr>
            <w:top w:val="none" w:sz="0" w:space="0" w:color="auto"/>
            <w:left w:val="none" w:sz="0" w:space="0" w:color="auto"/>
            <w:bottom w:val="none" w:sz="0" w:space="0" w:color="auto"/>
            <w:right w:val="none" w:sz="0" w:space="0" w:color="auto"/>
          </w:divBdr>
          <w:divsChild>
            <w:div w:id="527059522">
              <w:marLeft w:val="0"/>
              <w:marRight w:val="0"/>
              <w:marTop w:val="750"/>
              <w:marBottom w:val="750"/>
              <w:divBdr>
                <w:top w:val="none" w:sz="0" w:space="0" w:color="auto"/>
                <w:left w:val="none" w:sz="0" w:space="0" w:color="auto"/>
                <w:bottom w:val="none" w:sz="0" w:space="0" w:color="auto"/>
                <w:right w:val="none" w:sz="0" w:space="0" w:color="auto"/>
              </w:divBdr>
            </w:div>
          </w:divsChild>
        </w:div>
        <w:div w:id="1390305751">
          <w:marLeft w:val="0"/>
          <w:marRight w:val="0"/>
          <w:marTop w:val="0"/>
          <w:marBottom w:val="0"/>
          <w:divBdr>
            <w:top w:val="none" w:sz="0" w:space="0" w:color="auto"/>
            <w:left w:val="none" w:sz="0" w:space="0" w:color="auto"/>
            <w:bottom w:val="none" w:sz="0" w:space="0" w:color="auto"/>
            <w:right w:val="none" w:sz="0" w:space="0" w:color="auto"/>
          </w:divBdr>
        </w:div>
      </w:divsChild>
    </w:div>
    <w:div w:id="218244425">
      <w:bodyDiv w:val="1"/>
      <w:marLeft w:val="0"/>
      <w:marRight w:val="0"/>
      <w:marTop w:val="0"/>
      <w:marBottom w:val="0"/>
      <w:divBdr>
        <w:top w:val="none" w:sz="0" w:space="0" w:color="auto"/>
        <w:left w:val="none" w:sz="0" w:space="0" w:color="auto"/>
        <w:bottom w:val="none" w:sz="0" w:space="0" w:color="auto"/>
        <w:right w:val="none" w:sz="0" w:space="0" w:color="auto"/>
      </w:divBdr>
      <w:divsChild>
        <w:div w:id="85659666">
          <w:marLeft w:val="0"/>
          <w:marRight w:val="0"/>
          <w:marTop w:val="0"/>
          <w:marBottom w:val="0"/>
          <w:divBdr>
            <w:top w:val="none" w:sz="0" w:space="0" w:color="auto"/>
            <w:left w:val="none" w:sz="0" w:space="0" w:color="auto"/>
            <w:bottom w:val="none" w:sz="0" w:space="0" w:color="auto"/>
            <w:right w:val="none" w:sz="0" w:space="0" w:color="auto"/>
          </w:divBdr>
          <w:divsChild>
            <w:div w:id="1751730908">
              <w:marLeft w:val="0"/>
              <w:marRight w:val="0"/>
              <w:marTop w:val="750"/>
              <w:marBottom w:val="750"/>
              <w:divBdr>
                <w:top w:val="none" w:sz="0" w:space="0" w:color="auto"/>
                <w:left w:val="none" w:sz="0" w:space="0" w:color="auto"/>
                <w:bottom w:val="none" w:sz="0" w:space="0" w:color="auto"/>
                <w:right w:val="none" w:sz="0" w:space="0" w:color="auto"/>
              </w:divBdr>
            </w:div>
          </w:divsChild>
        </w:div>
        <w:div w:id="520823764">
          <w:marLeft w:val="0"/>
          <w:marRight w:val="0"/>
          <w:marTop w:val="0"/>
          <w:marBottom w:val="0"/>
          <w:divBdr>
            <w:top w:val="none" w:sz="0" w:space="0" w:color="auto"/>
            <w:left w:val="none" w:sz="0" w:space="0" w:color="auto"/>
            <w:bottom w:val="none" w:sz="0" w:space="0" w:color="auto"/>
            <w:right w:val="none" w:sz="0" w:space="0" w:color="auto"/>
          </w:divBdr>
        </w:div>
      </w:divsChild>
    </w:div>
    <w:div w:id="218326829">
      <w:bodyDiv w:val="1"/>
      <w:marLeft w:val="0"/>
      <w:marRight w:val="0"/>
      <w:marTop w:val="0"/>
      <w:marBottom w:val="0"/>
      <w:divBdr>
        <w:top w:val="none" w:sz="0" w:space="0" w:color="auto"/>
        <w:left w:val="none" w:sz="0" w:space="0" w:color="auto"/>
        <w:bottom w:val="none" w:sz="0" w:space="0" w:color="auto"/>
        <w:right w:val="none" w:sz="0" w:space="0" w:color="auto"/>
      </w:divBdr>
      <w:divsChild>
        <w:div w:id="793403836">
          <w:marLeft w:val="0"/>
          <w:marRight w:val="0"/>
          <w:marTop w:val="0"/>
          <w:marBottom w:val="0"/>
          <w:divBdr>
            <w:top w:val="none" w:sz="0" w:space="0" w:color="auto"/>
            <w:left w:val="none" w:sz="0" w:space="0" w:color="auto"/>
            <w:bottom w:val="none" w:sz="0" w:space="0" w:color="auto"/>
            <w:right w:val="none" w:sz="0" w:space="0" w:color="auto"/>
          </w:divBdr>
          <w:divsChild>
            <w:div w:id="165246648">
              <w:marLeft w:val="0"/>
              <w:marRight w:val="0"/>
              <w:marTop w:val="750"/>
              <w:marBottom w:val="750"/>
              <w:divBdr>
                <w:top w:val="none" w:sz="0" w:space="0" w:color="auto"/>
                <w:left w:val="none" w:sz="0" w:space="0" w:color="auto"/>
                <w:bottom w:val="none" w:sz="0" w:space="0" w:color="auto"/>
                <w:right w:val="none" w:sz="0" w:space="0" w:color="auto"/>
              </w:divBdr>
            </w:div>
          </w:divsChild>
        </w:div>
        <w:div w:id="1131485891">
          <w:marLeft w:val="0"/>
          <w:marRight w:val="0"/>
          <w:marTop w:val="0"/>
          <w:marBottom w:val="0"/>
          <w:divBdr>
            <w:top w:val="none" w:sz="0" w:space="0" w:color="auto"/>
            <w:left w:val="none" w:sz="0" w:space="0" w:color="auto"/>
            <w:bottom w:val="none" w:sz="0" w:space="0" w:color="auto"/>
            <w:right w:val="none" w:sz="0" w:space="0" w:color="auto"/>
          </w:divBdr>
        </w:div>
        <w:div w:id="746000716">
          <w:marLeft w:val="0"/>
          <w:marRight w:val="0"/>
          <w:marTop w:val="0"/>
          <w:marBottom w:val="0"/>
          <w:divBdr>
            <w:top w:val="none" w:sz="0" w:space="0" w:color="auto"/>
            <w:left w:val="none" w:sz="0" w:space="0" w:color="auto"/>
            <w:bottom w:val="none" w:sz="0" w:space="0" w:color="auto"/>
            <w:right w:val="none" w:sz="0" w:space="0" w:color="auto"/>
          </w:divBdr>
        </w:div>
      </w:divsChild>
    </w:div>
    <w:div w:id="219557938">
      <w:bodyDiv w:val="1"/>
      <w:marLeft w:val="0"/>
      <w:marRight w:val="0"/>
      <w:marTop w:val="0"/>
      <w:marBottom w:val="0"/>
      <w:divBdr>
        <w:top w:val="none" w:sz="0" w:space="0" w:color="auto"/>
        <w:left w:val="none" w:sz="0" w:space="0" w:color="auto"/>
        <w:bottom w:val="none" w:sz="0" w:space="0" w:color="auto"/>
        <w:right w:val="none" w:sz="0" w:space="0" w:color="auto"/>
      </w:divBdr>
      <w:divsChild>
        <w:div w:id="486170710">
          <w:marLeft w:val="0"/>
          <w:marRight w:val="0"/>
          <w:marTop w:val="0"/>
          <w:marBottom w:val="0"/>
          <w:divBdr>
            <w:top w:val="none" w:sz="0" w:space="0" w:color="auto"/>
            <w:left w:val="none" w:sz="0" w:space="0" w:color="auto"/>
            <w:bottom w:val="none" w:sz="0" w:space="0" w:color="auto"/>
            <w:right w:val="none" w:sz="0" w:space="0" w:color="auto"/>
          </w:divBdr>
          <w:divsChild>
            <w:div w:id="1877234875">
              <w:marLeft w:val="0"/>
              <w:marRight w:val="0"/>
              <w:marTop w:val="750"/>
              <w:marBottom w:val="750"/>
              <w:divBdr>
                <w:top w:val="none" w:sz="0" w:space="0" w:color="auto"/>
                <w:left w:val="none" w:sz="0" w:space="0" w:color="auto"/>
                <w:bottom w:val="none" w:sz="0" w:space="0" w:color="auto"/>
                <w:right w:val="none" w:sz="0" w:space="0" w:color="auto"/>
              </w:divBdr>
            </w:div>
          </w:divsChild>
        </w:div>
        <w:div w:id="1487092523">
          <w:marLeft w:val="0"/>
          <w:marRight w:val="0"/>
          <w:marTop w:val="0"/>
          <w:marBottom w:val="0"/>
          <w:divBdr>
            <w:top w:val="none" w:sz="0" w:space="0" w:color="auto"/>
            <w:left w:val="none" w:sz="0" w:space="0" w:color="auto"/>
            <w:bottom w:val="none" w:sz="0" w:space="0" w:color="auto"/>
            <w:right w:val="none" w:sz="0" w:space="0" w:color="auto"/>
          </w:divBdr>
        </w:div>
      </w:divsChild>
    </w:div>
    <w:div w:id="222495418">
      <w:bodyDiv w:val="1"/>
      <w:marLeft w:val="0"/>
      <w:marRight w:val="0"/>
      <w:marTop w:val="0"/>
      <w:marBottom w:val="0"/>
      <w:divBdr>
        <w:top w:val="none" w:sz="0" w:space="0" w:color="auto"/>
        <w:left w:val="none" w:sz="0" w:space="0" w:color="auto"/>
        <w:bottom w:val="none" w:sz="0" w:space="0" w:color="auto"/>
        <w:right w:val="none" w:sz="0" w:space="0" w:color="auto"/>
      </w:divBdr>
      <w:divsChild>
        <w:div w:id="1507401610">
          <w:marLeft w:val="0"/>
          <w:marRight w:val="0"/>
          <w:marTop w:val="0"/>
          <w:marBottom w:val="0"/>
          <w:divBdr>
            <w:top w:val="none" w:sz="0" w:space="0" w:color="auto"/>
            <w:left w:val="none" w:sz="0" w:space="0" w:color="auto"/>
            <w:bottom w:val="none" w:sz="0" w:space="0" w:color="auto"/>
            <w:right w:val="none" w:sz="0" w:space="0" w:color="auto"/>
          </w:divBdr>
          <w:divsChild>
            <w:div w:id="1292785229">
              <w:marLeft w:val="0"/>
              <w:marRight w:val="0"/>
              <w:marTop w:val="750"/>
              <w:marBottom w:val="750"/>
              <w:divBdr>
                <w:top w:val="none" w:sz="0" w:space="0" w:color="auto"/>
                <w:left w:val="none" w:sz="0" w:space="0" w:color="auto"/>
                <w:bottom w:val="none" w:sz="0" w:space="0" w:color="auto"/>
                <w:right w:val="none" w:sz="0" w:space="0" w:color="auto"/>
              </w:divBdr>
            </w:div>
          </w:divsChild>
        </w:div>
        <w:div w:id="80029178">
          <w:marLeft w:val="0"/>
          <w:marRight w:val="0"/>
          <w:marTop w:val="0"/>
          <w:marBottom w:val="0"/>
          <w:divBdr>
            <w:top w:val="none" w:sz="0" w:space="0" w:color="auto"/>
            <w:left w:val="none" w:sz="0" w:space="0" w:color="auto"/>
            <w:bottom w:val="none" w:sz="0" w:space="0" w:color="auto"/>
            <w:right w:val="none" w:sz="0" w:space="0" w:color="auto"/>
          </w:divBdr>
        </w:div>
      </w:divsChild>
    </w:div>
    <w:div w:id="224610294">
      <w:bodyDiv w:val="1"/>
      <w:marLeft w:val="0"/>
      <w:marRight w:val="0"/>
      <w:marTop w:val="0"/>
      <w:marBottom w:val="0"/>
      <w:divBdr>
        <w:top w:val="none" w:sz="0" w:space="0" w:color="auto"/>
        <w:left w:val="none" w:sz="0" w:space="0" w:color="auto"/>
        <w:bottom w:val="none" w:sz="0" w:space="0" w:color="auto"/>
        <w:right w:val="none" w:sz="0" w:space="0" w:color="auto"/>
      </w:divBdr>
    </w:div>
    <w:div w:id="227573351">
      <w:bodyDiv w:val="1"/>
      <w:marLeft w:val="0"/>
      <w:marRight w:val="0"/>
      <w:marTop w:val="0"/>
      <w:marBottom w:val="0"/>
      <w:divBdr>
        <w:top w:val="none" w:sz="0" w:space="0" w:color="auto"/>
        <w:left w:val="none" w:sz="0" w:space="0" w:color="auto"/>
        <w:bottom w:val="none" w:sz="0" w:space="0" w:color="auto"/>
        <w:right w:val="none" w:sz="0" w:space="0" w:color="auto"/>
      </w:divBdr>
    </w:div>
    <w:div w:id="228879370">
      <w:bodyDiv w:val="1"/>
      <w:marLeft w:val="0"/>
      <w:marRight w:val="0"/>
      <w:marTop w:val="0"/>
      <w:marBottom w:val="0"/>
      <w:divBdr>
        <w:top w:val="none" w:sz="0" w:space="0" w:color="auto"/>
        <w:left w:val="none" w:sz="0" w:space="0" w:color="auto"/>
        <w:bottom w:val="none" w:sz="0" w:space="0" w:color="auto"/>
        <w:right w:val="none" w:sz="0" w:space="0" w:color="auto"/>
      </w:divBdr>
    </w:div>
    <w:div w:id="229001545">
      <w:bodyDiv w:val="1"/>
      <w:marLeft w:val="0"/>
      <w:marRight w:val="0"/>
      <w:marTop w:val="0"/>
      <w:marBottom w:val="0"/>
      <w:divBdr>
        <w:top w:val="none" w:sz="0" w:space="0" w:color="auto"/>
        <w:left w:val="none" w:sz="0" w:space="0" w:color="auto"/>
        <w:bottom w:val="none" w:sz="0" w:space="0" w:color="auto"/>
        <w:right w:val="none" w:sz="0" w:space="0" w:color="auto"/>
      </w:divBdr>
    </w:div>
    <w:div w:id="237328151">
      <w:bodyDiv w:val="1"/>
      <w:marLeft w:val="0"/>
      <w:marRight w:val="0"/>
      <w:marTop w:val="0"/>
      <w:marBottom w:val="0"/>
      <w:divBdr>
        <w:top w:val="none" w:sz="0" w:space="0" w:color="auto"/>
        <w:left w:val="none" w:sz="0" w:space="0" w:color="auto"/>
        <w:bottom w:val="none" w:sz="0" w:space="0" w:color="auto"/>
        <w:right w:val="none" w:sz="0" w:space="0" w:color="auto"/>
      </w:divBdr>
      <w:divsChild>
        <w:div w:id="1512452283">
          <w:marLeft w:val="0"/>
          <w:marRight w:val="0"/>
          <w:marTop w:val="0"/>
          <w:marBottom w:val="0"/>
          <w:divBdr>
            <w:top w:val="none" w:sz="0" w:space="0" w:color="auto"/>
            <w:left w:val="none" w:sz="0" w:space="0" w:color="auto"/>
            <w:bottom w:val="none" w:sz="0" w:space="0" w:color="auto"/>
            <w:right w:val="none" w:sz="0" w:space="0" w:color="auto"/>
          </w:divBdr>
          <w:divsChild>
            <w:div w:id="247465500">
              <w:marLeft w:val="0"/>
              <w:marRight w:val="0"/>
              <w:marTop w:val="750"/>
              <w:marBottom w:val="750"/>
              <w:divBdr>
                <w:top w:val="none" w:sz="0" w:space="0" w:color="auto"/>
                <w:left w:val="none" w:sz="0" w:space="0" w:color="auto"/>
                <w:bottom w:val="none" w:sz="0" w:space="0" w:color="auto"/>
                <w:right w:val="none" w:sz="0" w:space="0" w:color="auto"/>
              </w:divBdr>
            </w:div>
          </w:divsChild>
        </w:div>
        <w:div w:id="202134718">
          <w:marLeft w:val="0"/>
          <w:marRight w:val="0"/>
          <w:marTop w:val="0"/>
          <w:marBottom w:val="0"/>
          <w:divBdr>
            <w:top w:val="none" w:sz="0" w:space="0" w:color="auto"/>
            <w:left w:val="none" w:sz="0" w:space="0" w:color="auto"/>
            <w:bottom w:val="none" w:sz="0" w:space="0" w:color="auto"/>
            <w:right w:val="none" w:sz="0" w:space="0" w:color="auto"/>
          </w:divBdr>
        </w:div>
      </w:divsChild>
    </w:div>
    <w:div w:id="248779247">
      <w:bodyDiv w:val="1"/>
      <w:marLeft w:val="0"/>
      <w:marRight w:val="0"/>
      <w:marTop w:val="0"/>
      <w:marBottom w:val="0"/>
      <w:divBdr>
        <w:top w:val="none" w:sz="0" w:space="0" w:color="auto"/>
        <w:left w:val="none" w:sz="0" w:space="0" w:color="auto"/>
        <w:bottom w:val="none" w:sz="0" w:space="0" w:color="auto"/>
        <w:right w:val="none" w:sz="0" w:space="0" w:color="auto"/>
      </w:divBdr>
      <w:divsChild>
        <w:div w:id="984896924">
          <w:marLeft w:val="0"/>
          <w:marRight w:val="0"/>
          <w:marTop w:val="0"/>
          <w:marBottom w:val="0"/>
          <w:divBdr>
            <w:top w:val="none" w:sz="0" w:space="0" w:color="auto"/>
            <w:left w:val="none" w:sz="0" w:space="0" w:color="auto"/>
            <w:bottom w:val="none" w:sz="0" w:space="0" w:color="auto"/>
            <w:right w:val="none" w:sz="0" w:space="0" w:color="auto"/>
          </w:divBdr>
          <w:divsChild>
            <w:div w:id="1835878323">
              <w:marLeft w:val="0"/>
              <w:marRight w:val="0"/>
              <w:marTop w:val="750"/>
              <w:marBottom w:val="750"/>
              <w:divBdr>
                <w:top w:val="none" w:sz="0" w:space="0" w:color="auto"/>
                <w:left w:val="none" w:sz="0" w:space="0" w:color="auto"/>
                <w:bottom w:val="none" w:sz="0" w:space="0" w:color="auto"/>
                <w:right w:val="none" w:sz="0" w:space="0" w:color="auto"/>
              </w:divBdr>
            </w:div>
          </w:divsChild>
        </w:div>
        <w:div w:id="1862351773">
          <w:marLeft w:val="0"/>
          <w:marRight w:val="0"/>
          <w:marTop w:val="0"/>
          <w:marBottom w:val="0"/>
          <w:divBdr>
            <w:top w:val="none" w:sz="0" w:space="0" w:color="auto"/>
            <w:left w:val="none" w:sz="0" w:space="0" w:color="auto"/>
            <w:bottom w:val="none" w:sz="0" w:space="0" w:color="auto"/>
            <w:right w:val="none" w:sz="0" w:space="0" w:color="auto"/>
          </w:divBdr>
        </w:div>
      </w:divsChild>
    </w:div>
    <w:div w:id="251470882">
      <w:bodyDiv w:val="1"/>
      <w:marLeft w:val="0"/>
      <w:marRight w:val="0"/>
      <w:marTop w:val="0"/>
      <w:marBottom w:val="0"/>
      <w:divBdr>
        <w:top w:val="none" w:sz="0" w:space="0" w:color="auto"/>
        <w:left w:val="none" w:sz="0" w:space="0" w:color="auto"/>
        <w:bottom w:val="none" w:sz="0" w:space="0" w:color="auto"/>
        <w:right w:val="none" w:sz="0" w:space="0" w:color="auto"/>
      </w:divBdr>
      <w:divsChild>
        <w:div w:id="118308079">
          <w:marLeft w:val="0"/>
          <w:marRight w:val="0"/>
          <w:marTop w:val="0"/>
          <w:marBottom w:val="0"/>
          <w:divBdr>
            <w:top w:val="none" w:sz="0" w:space="0" w:color="auto"/>
            <w:left w:val="none" w:sz="0" w:space="0" w:color="auto"/>
            <w:bottom w:val="none" w:sz="0" w:space="0" w:color="auto"/>
            <w:right w:val="none" w:sz="0" w:space="0" w:color="auto"/>
          </w:divBdr>
          <w:divsChild>
            <w:div w:id="1661038757">
              <w:marLeft w:val="0"/>
              <w:marRight w:val="0"/>
              <w:marTop w:val="750"/>
              <w:marBottom w:val="750"/>
              <w:divBdr>
                <w:top w:val="none" w:sz="0" w:space="0" w:color="auto"/>
                <w:left w:val="none" w:sz="0" w:space="0" w:color="auto"/>
                <w:bottom w:val="none" w:sz="0" w:space="0" w:color="auto"/>
                <w:right w:val="none" w:sz="0" w:space="0" w:color="auto"/>
              </w:divBdr>
            </w:div>
          </w:divsChild>
        </w:div>
        <w:div w:id="703672040">
          <w:marLeft w:val="0"/>
          <w:marRight w:val="0"/>
          <w:marTop w:val="0"/>
          <w:marBottom w:val="0"/>
          <w:divBdr>
            <w:top w:val="none" w:sz="0" w:space="0" w:color="auto"/>
            <w:left w:val="none" w:sz="0" w:space="0" w:color="auto"/>
            <w:bottom w:val="none" w:sz="0" w:space="0" w:color="auto"/>
            <w:right w:val="none" w:sz="0" w:space="0" w:color="auto"/>
          </w:divBdr>
        </w:div>
      </w:divsChild>
    </w:div>
    <w:div w:id="257369214">
      <w:bodyDiv w:val="1"/>
      <w:marLeft w:val="0"/>
      <w:marRight w:val="0"/>
      <w:marTop w:val="0"/>
      <w:marBottom w:val="0"/>
      <w:divBdr>
        <w:top w:val="none" w:sz="0" w:space="0" w:color="auto"/>
        <w:left w:val="none" w:sz="0" w:space="0" w:color="auto"/>
        <w:bottom w:val="none" w:sz="0" w:space="0" w:color="auto"/>
        <w:right w:val="none" w:sz="0" w:space="0" w:color="auto"/>
      </w:divBdr>
      <w:divsChild>
        <w:div w:id="451242798">
          <w:marLeft w:val="0"/>
          <w:marRight w:val="0"/>
          <w:marTop w:val="0"/>
          <w:marBottom w:val="0"/>
          <w:divBdr>
            <w:top w:val="none" w:sz="0" w:space="0" w:color="auto"/>
            <w:left w:val="none" w:sz="0" w:space="0" w:color="auto"/>
            <w:bottom w:val="none" w:sz="0" w:space="0" w:color="auto"/>
            <w:right w:val="none" w:sz="0" w:space="0" w:color="auto"/>
          </w:divBdr>
          <w:divsChild>
            <w:div w:id="387148838">
              <w:marLeft w:val="0"/>
              <w:marRight w:val="0"/>
              <w:marTop w:val="750"/>
              <w:marBottom w:val="750"/>
              <w:divBdr>
                <w:top w:val="none" w:sz="0" w:space="0" w:color="auto"/>
                <w:left w:val="none" w:sz="0" w:space="0" w:color="auto"/>
                <w:bottom w:val="none" w:sz="0" w:space="0" w:color="auto"/>
                <w:right w:val="none" w:sz="0" w:space="0" w:color="auto"/>
              </w:divBdr>
            </w:div>
          </w:divsChild>
        </w:div>
        <w:div w:id="1676493222">
          <w:marLeft w:val="0"/>
          <w:marRight w:val="0"/>
          <w:marTop w:val="0"/>
          <w:marBottom w:val="0"/>
          <w:divBdr>
            <w:top w:val="none" w:sz="0" w:space="0" w:color="auto"/>
            <w:left w:val="none" w:sz="0" w:space="0" w:color="auto"/>
            <w:bottom w:val="none" w:sz="0" w:space="0" w:color="auto"/>
            <w:right w:val="none" w:sz="0" w:space="0" w:color="auto"/>
          </w:divBdr>
        </w:div>
      </w:divsChild>
    </w:div>
    <w:div w:id="260338751">
      <w:bodyDiv w:val="1"/>
      <w:marLeft w:val="0"/>
      <w:marRight w:val="0"/>
      <w:marTop w:val="0"/>
      <w:marBottom w:val="0"/>
      <w:divBdr>
        <w:top w:val="none" w:sz="0" w:space="0" w:color="auto"/>
        <w:left w:val="none" w:sz="0" w:space="0" w:color="auto"/>
        <w:bottom w:val="none" w:sz="0" w:space="0" w:color="auto"/>
        <w:right w:val="none" w:sz="0" w:space="0" w:color="auto"/>
      </w:divBdr>
      <w:divsChild>
        <w:div w:id="303852456">
          <w:marLeft w:val="0"/>
          <w:marRight w:val="0"/>
          <w:marTop w:val="0"/>
          <w:marBottom w:val="0"/>
          <w:divBdr>
            <w:top w:val="none" w:sz="0" w:space="0" w:color="auto"/>
            <w:left w:val="none" w:sz="0" w:space="0" w:color="auto"/>
            <w:bottom w:val="none" w:sz="0" w:space="0" w:color="auto"/>
            <w:right w:val="none" w:sz="0" w:space="0" w:color="auto"/>
          </w:divBdr>
          <w:divsChild>
            <w:div w:id="650210165">
              <w:marLeft w:val="0"/>
              <w:marRight w:val="0"/>
              <w:marTop w:val="750"/>
              <w:marBottom w:val="750"/>
              <w:divBdr>
                <w:top w:val="none" w:sz="0" w:space="0" w:color="auto"/>
                <w:left w:val="none" w:sz="0" w:space="0" w:color="auto"/>
                <w:bottom w:val="none" w:sz="0" w:space="0" w:color="auto"/>
                <w:right w:val="none" w:sz="0" w:space="0" w:color="auto"/>
              </w:divBdr>
            </w:div>
          </w:divsChild>
        </w:div>
        <w:div w:id="1157918491">
          <w:marLeft w:val="0"/>
          <w:marRight w:val="0"/>
          <w:marTop w:val="0"/>
          <w:marBottom w:val="0"/>
          <w:divBdr>
            <w:top w:val="none" w:sz="0" w:space="0" w:color="auto"/>
            <w:left w:val="none" w:sz="0" w:space="0" w:color="auto"/>
            <w:bottom w:val="none" w:sz="0" w:space="0" w:color="auto"/>
            <w:right w:val="none" w:sz="0" w:space="0" w:color="auto"/>
          </w:divBdr>
        </w:div>
      </w:divsChild>
    </w:div>
    <w:div w:id="276184484">
      <w:bodyDiv w:val="1"/>
      <w:marLeft w:val="0"/>
      <w:marRight w:val="0"/>
      <w:marTop w:val="0"/>
      <w:marBottom w:val="0"/>
      <w:divBdr>
        <w:top w:val="none" w:sz="0" w:space="0" w:color="auto"/>
        <w:left w:val="none" w:sz="0" w:space="0" w:color="auto"/>
        <w:bottom w:val="none" w:sz="0" w:space="0" w:color="auto"/>
        <w:right w:val="none" w:sz="0" w:space="0" w:color="auto"/>
      </w:divBdr>
      <w:divsChild>
        <w:div w:id="870651704">
          <w:marLeft w:val="0"/>
          <w:marRight w:val="0"/>
          <w:marTop w:val="0"/>
          <w:marBottom w:val="0"/>
          <w:divBdr>
            <w:top w:val="none" w:sz="0" w:space="0" w:color="auto"/>
            <w:left w:val="none" w:sz="0" w:space="0" w:color="auto"/>
            <w:bottom w:val="none" w:sz="0" w:space="0" w:color="auto"/>
            <w:right w:val="none" w:sz="0" w:space="0" w:color="auto"/>
          </w:divBdr>
          <w:divsChild>
            <w:div w:id="1540822693">
              <w:marLeft w:val="0"/>
              <w:marRight w:val="0"/>
              <w:marTop w:val="750"/>
              <w:marBottom w:val="750"/>
              <w:divBdr>
                <w:top w:val="none" w:sz="0" w:space="0" w:color="auto"/>
                <w:left w:val="none" w:sz="0" w:space="0" w:color="auto"/>
                <w:bottom w:val="none" w:sz="0" w:space="0" w:color="auto"/>
                <w:right w:val="none" w:sz="0" w:space="0" w:color="auto"/>
              </w:divBdr>
            </w:div>
          </w:divsChild>
        </w:div>
        <w:div w:id="1447655870">
          <w:marLeft w:val="0"/>
          <w:marRight w:val="0"/>
          <w:marTop w:val="0"/>
          <w:marBottom w:val="0"/>
          <w:divBdr>
            <w:top w:val="none" w:sz="0" w:space="0" w:color="auto"/>
            <w:left w:val="none" w:sz="0" w:space="0" w:color="auto"/>
            <w:bottom w:val="none" w:sz="0" w:space="0" w:color="auto"/>
            <w:right w:val="none" w:sz="0" w:space="0" w:color="auto"/>
          </w:divBdr>
        </w:div>
      </w:divsChild>
    </w:div>
    <w:div w:id="278221366">
      <w:bodyDiv w:val="1"/>
      <w:marLeft w:val="0"/>
      <w:marRight w:val="0"/>
      <w:marTop w:val="0"/>
      <w:marBottom w:val="0"/>
      <w:divBdr>
        <w:top w:val="none" w:sz="0" w:space="0" w:color="auto"/>
        <w:left w:val="none" w:sz="0" w:space="0" w:color="auto"/>
        <w:bottom w:val="none" w:sz="0" w:space="0" w:color="auto"/>
        <w:right w:val="none" w:sz="0" w:space="0" w:color="auto"/>
      </w:divBdr>
      <w:divsChild>
        <w:div w:id="866678759">
          <w:marLeft w:val="0"/>
          <w:marRight w:val="0"/>
          <w:marTop w:val="0"/>
          <w:marBottom w:val="0"/>
          <w:divBdr>
            <w:top w:val="none" w:sz="0" w:space="0" w:color="auto"/>
            <w:left w:val="none" w:sz="0" w:space="0" w:color="auto"/>
            <w:bottom w:val="none" w:sz="0" w:space="0" w:color="auto"/>
            <w:right w:val="none" w:sz="0" w:space="0" w:color="auto"/>
          </w:divBdr>
          <w:divsChild>
            <w:div w:id="1572540615">
              <w:marLeft w:val="0"/>
              <w:marRight w:val="0"/>
              <w:marTop w:val="750"/>
              <w:marBottom w:val="750"/>
              <w:divBdr>
                <w:top w:val="none" w:sz="0" w:space="0" w:color="auto"/>
                <w:left w:val="none" w:sz="0" w:space="0" w:color="auto"/>
                <w:bottom w:val="none" w:sz="0" w:space="0" w:color="auto"/>
                <w:right w:val="none" w:sz="0" w:space="0" w:color="auto"/>
              </w:divBdr>
            </w:div>
          </w:divsChild>
        </w:div>
        <w:div w:id="2103061868">
          <w:marLeft w:val="0"/>
          <w:marRight w:val="0"/>
          <w:marTop w:val="0"/>
          <w:marBottom w:val="0"/>
          <w:divBdr>
            <w:top w:val="none" w:sz="0" w:space="0" w:color="auto"/>
            <w:left w:val="none" w:sz="0" w:space="0" w:color="auto"/>
            <w:bottom w:val="none" w:sz="0" w:space="0" w:color="auto"/>
            <w:right w:val="none" w:sz="0" w:space="0" w:color="auto"/>
          </w:divBdr>
        </w:div>
      </w:divsChild>
    </w:div>
    <w:div w:id="279646880">
      <w:bodyDiv w:val="1"/>
      <w:marLeft w:val="0"/>
      <w:marRight w:val="0"/>
      <w:marTop w:val="0"/>
      <w:marBottom w:val="0"/>
      <w:divBdr>
        <w:top w:val="none" w:sz="0" w:space="0" w:color="auto"/>
        <w:left w:val="none" w:sz="0" w:space="0" w:color="auto"/>
        <w:bottom w:val="none" w:sz="0" w:space="0" w:color="auto"/>
        <w:right w:val="none" w:sz="0" w:space="0" w:color="auto"/>
      </w:divBdr>
    </w:div>
    <w:div w:id="294410672">
      <w:bodyDiv w:val="1"/>
      <w:marLeft w:val="0"/>
      <w:marRight w:val="0"/>
      <w:marTop w:val="0"/>
      <w:marBottom w:val="0"/>
      <w:divBdr>
        <w:top w:val="none" w:sz="0" w:space="0" w:color="auto"/>
        <w:left w:val="none" w:sz="0" w:space="0" w:color="auto"/>
        <w:bottom w:val="none" w:sz="0" w:space="0" w:color="auto"/>
        <w:right w:val="none" w:sz="0" w:space="0" w:color="auto"/>
      </w:divBdr>
      <w:divsChild>
        <w:div w:id="1959219968">
          <w:marLeft w:val="0"/>
          <w:marRight w:val="0"/>
          <w:marTop w:val="0"/>
          <w:marBottom w:val="0"/>
          <w:divBdr>
            <w:top w:val="none" w:sz="0" w:space="0" w:color="auto"/>
            <w:left w:val="none" w:sz="0" w:space="0" w:color="auto"/>
            <w:bottom w:val="none" w:sz="0" w:space="0" w:color="auto"/>
            <w:right w:val="none" w:sz="0" w:space="0" w:color="auto"/>
          </w:divBdr>
          <w:divsChild>
            <w:div w:id="1585526988">
              <w:marLeft w:val="0"/>
              <w:marRight w:val="0"/>
              <w:marTop w:val="750"/>
              <w:marBottom w:val="750"/>
              <w:divBdr>
                <w:top w:val="none" w:sz="0" w:space="0" w:color="auto"/>
                <w:left w:val="none" w:sz="0" w:space="0" w:color="auto"/>
                <w:bottom w:val="none" w:sz="0" w:space="0" w:color="auto"/>
                <w:right w:val="none" w:sz="0" w:space="0" w:color="auto"/>
              </w:divBdr>
            </w:div>
          </w:divsChild>
        </w:div>
        <w:div w:id="1499540110">
          <w:marLeft w:val="0"/>
          <w:marRight w:val="0"/>
          <w:marTop w:val="0"/>
          <w:marBottom w:val="0"/>
          <w:divBdr>
            <w:top w:val="none" w:sz="0" w:space="0" w:color="auto"/>
            <w:left w:val="none" w:sz="0" w:space="0" w:color="auto"/>
            <w:bottom w:val="none" w:sz="0" w:space="0" w:color="auto"/>
            <w:right w:val="none" w:sz="0" w:space="0" w:color="auto"/>
          </w:divBdr>
        </w:div>
      </w:divsChild>
    </w:div>
    <w:div w:id="322779788">
      <w:bodyDiv w:val="1"/>
      <w:marLeft w:val="0"/>
      <w:marRight w:val="0"/>
      <w:marTop w:val="0"/>
      <w:marBottom w:val="0"/>
      <w:divBdr>
        <w:top w:val="none" w:sz="0" w:space="0" w:color="auto"/>
        <w:left w:val="none" w:sz="0" w:space="0" w:color="auto"/>
        <w:bottom w:val="none" w:sz="0" w:space="0" w:color="auto"/>
        <w:right w:val="none" w:sz="0" w:space="0" w:color="auto"/>
      </w:divBdr>
      <w:divsChild>
        <w:div w:id="1843087536">
          <w:marLeft w:val="0"/>
          <w:marRight w:val="0"/>
          <w:marTop w:val="225"/>
          <w:marBottom w:val="0"/>
          <w:divBdr>
            <w:top w:val="none" w:sz="0" w:space="0" w:color="auto"/>
            <w:left w:val="none" w:sz="0" w:space="0" w:color="auto"/>
            <w:bottom w:val="none" w:sz="0" w:space="0" w:color="auto"/>
            <w:right w:val="none" w:sz="0" w:space="0" w:color="auto"/>
          </w:divBdr>
        </w:div>
      </w:divsChild>
    </w:div>
    <w:div w:id="326520472">
      <w:bodyDiv w:val="1"/>
      <w:marLeft w:val="0"/>
      <w:marRight w:val="0"/>
      <w:marTop w:val="0"/>
      <w:marBottom w:val="0"/>
      <w:divBdr>
        <w:top w:val="none" w:sz="0" w:space="0" w:color="auto"/>
        <w:left w:val="none" w:sz="0" w:space="0" w:color="auto"/>
        <w:bottom w:val="none" w:sz="0" w:space="0" w:color="auto"/>
        <w:right w:val="none" w:sz="0" w:space="0" w:color="auto"/>
      </w:divBdr>
      <w:divsChild>
        <w:div w:id="767776495">
          <w:marLeft w:val="0"/>
          <w:marRight w:val="0"/>
          <w:marTop w:val="0"/>
          <w:marBottom w:val="0"/>
          <w:divBdr>
            <w:top w:val="none" w:sz="0" w:space="0" w:color="auto"/>
            <w:left w:val="none" w:sz="0" w:space="0" w:color="auto"/>
            <w:bottom w:val="none" w:sz="0" w:space="0" w:color="auto"/>
            <w:right w:val="none" w:sz="0" w:space="0" w:color="auto"/>
          </w:divBdr>
          <w:divsChild>
            <w:div w:id="409549843">
              <w:marLeft w:val="0"/>
              <w:marRight w:val="0"/>
              <w:marTop w:val="750"/>
              <w:marBottom w:val="750"/>
              <w:divBdr>
                <w:top w:val="none" w:sz="0" w:space="0" w:color="auto"/>
                <w:left w:val="none" w:sz="0" w:space="0" w:color="auto"/>
                <w:bottom w:val="none" w:sz="0" w:space="0" w:color="auto"/>
                <w:right w:val="none" w:sz="0" w:space="0" w:color="auto"/>
              </w:divBdr>
            </w:div>
          </w:divsChild>
        </w:div>
        <w:div w:id="980160587">
          <w:marLeft w:val="0"/>
          <w:marRight w:val="0"/>
          <w:marTop w:val="0"/>
          <w:marBottom w:val="0"/>
          <w:divBdr>
            <w:top w:val="none" w:sz="0" w:space="0" w:color="auto"/>
            <w:left w:val="none" w:sz="0" w:space="0" w:color="auto"/>
            <w:bottom w:val="none" w:sz="0" w:space="0" w:color="auto"/>
            <w:right w:val="none" w:sz="0" w:space="0" w:color="auto"/>
          </w:divBdr>
        </w:div>
      </w:divsChild>
    </w:div>
    <w:div w:id="327951970">
      <w:bodyDiv w:val="1"/>
      <w:marLeft w:val="0"/>
      <w:marRight w:val="0"/>
      <w:marTop w:val="0"/>
      <w:marBottom w:val="0"/>
      <w:divBdr>
        <w:top w:val="none" w:sz="0" w:space="0" w:color="auto"/>
        <w:left w:val="none" w:sz="0" w:space="0" w:color="auto"/>
        <w:bottom w:val="none" w:sz="0" w:space="0" w:color="auto"/>
        <w:right w:val="none" w:sz="0" w:space="0" w:color="auto"/>
      </w:divBdr>
      <w:divsChild>
        <w:div w:id="151914792">
          <w:marLeft w:val="0"/>
          <w:marRight w:val="0"/>
          <w:marTop w:val="0"/>
          <w:marBottom w:val="0"/>
          <w:divBdr>
            <w:top w:val="none" w:sz="0" w:space="0" w:color="auto"/>
            <w:left w:val="none" w:sz="0" w:space="0" w:color="auto"/>
            <w:bottom w:val="none" w:sz="0" w:space="0" w:color="auto"/>
            <w:right w:val="none" w:sz="0" w:space="0" w:color="auto"/>
          </w:divBdr>
          <w:divsChild>
            <w:div w:id="349988107">
              <w:marLeft w:val="0"/>
              <w:marRight w:val="0"/>
              <w:marTop w:val="750"/>
              <w:marBottom w:val="750"/>
              <w:divBdr>
                <w:top w:val="none" w:sz="0" w:space="0" w:color="auto"/>
                <w:left w:val="none" w:sz="0" w:space="0" w:color="auto"/>
                <w:bottom w:val="none" w:sz="0" w:space="0" w:color="auto"/>
                <w:right w:val="none" w:sz="0" w:space="0" w:color="auto"/>
              </w:divBdr>
            </w:div>
          </w:divsChild>
        </w:div>
        <w:div w:id="1445035351">
          <w:marLeft w:val="0"/>
          <w:marRight w:val="0"/>
          <w:marTop w:val="0"/>
          <w:marBottom w:val="0"/>
          <w:divBdr>
            <w:top w:val="none" w:sz="0" w:space="0" w:color="auto"/>
            <w:left w:val="none" w:sz="0" w:space="0" w:color="auto"/>
            <w:bottom w:val="none" w:sz="0" w:space="0" w:color="auto"/>
            <w:right w:val="none" w:sz="0" w:space="0" w:color="auto"/>
          </w:divBdr>
        </w:div>
      </w:divsChild>
    </w:div>
    <w:div w:id="338703555">
      <w:bodyDiv w:val="1"/>
      <w:marLeft w:val="0"/>
      <w:marRight w:val="0"/>
      <w:marTop w:val="0"/>
      <w:marBottom w:val="0"/>
      <w:divBdr>
        <w:top w:val="none" w:sz="0" w:space="0" w:color="auto"/>
        <w:left w:val="none" w:sz="0" w:space="0" w:color="auto"/>
        <w:bottom w:val="none" w:sz="0" w:space="0" w:color="auto"/>
        <w:right w:val="none" w:sz="0" w:space="0" w:color="auto"/>
      </w:divBdr>
      <w:divsChild>
        <w:div w:id="862980743">
          <w:marLeft w:val="0"/>
          <w:marRight w:val="0"/>
          <w:marTop w:val="0"/>
          <w:marBottom w:val="0"/>
          <w:divBdr>
            <w:top w:val="none" w:sz="0" w:space="0" w:color="auto"/>
            <w:left w:val="none" w:sz="0" w:space="0" w:color="auto"/>
            <w:bottom w:val="none" w:sz="0" w:space="0" w:color="auto"/>
            <w:right w:val="none" w:sz="0" w:space="0" w:color="auto"/>
          </w:divBdr>
          <w:divsChild>
            <w:div w:id="1294361725">
              <w:marLeft w:val="0"/>
              <w:marRight w:val="0"/>
              <w:marTop w:val="750"/>
              <w:marBottom w:val="750"/>
              <w:divBdr>
                <w:top w:val="none" w:sz="0" w:space="0" w:color="auto"/>
                <w:left w:val="none" w:sz="0" w:space="0" w:color="auto"/>
                <w:bottom w:val="none" w:sz="0" w:space="0" w:color="auto"/>
                <w:right w:val="none" w:sz="0" w:space="0" w:color="auto"/>
              </w:divBdr>
            </w:div>
          </w:divsChild>
        </w:div>
        <w:div w:id="1915313643">
          <w:marLeft w:val="0"/>
          <w:marRight w:val="0"/>
          <w:marTop w:val="0"/>
          <w:marBottom w:val="0"/>
          <w:divBdr>
            <w:top w:val="none" w:sz="0" w:space="0" w:color="auto"/>
            <w:left w:val="none" w:sz="0" w:space="0" w:color="auto"/>
            <w:bottom w:val="none" w:sz="0" w:space="0" w:color="auto"/>
            <w:right w:val="none" w:sz="0" w:space="0" w:color="auto"/>
          </w:divBdr>
        </w:div>
      </w:divsChild>
    </w:div>
    <w:div w:id="344400617">
      <w:bodyDiv w:val="1"/>
      <w:marLeft w:val="0"/>
      <w:marRight w:val="0"/>
      <w:marTop w:val="0"/>
      <w:marBottom w:val="0"/>
      <w:divBdr>
        <w:top w:val="none" w:sz="0" w:space="0" w:color="auto"/>
        <w:left w:val="none" w:sz="0" w:space="0" w:color="auto"/>
        <w:bottom w:val="none" w:sz="0" w:space="0" w:color="auto"/>
        <w:right w:val="none" w:sz="0" w:space="0" w:color="auto"/>
      </w:divBdr>
      <w:divsChild>
        <w:div w:id="2114549234">
          <w:marLeft w:val="0"/>
          <w:marRight w:val="0"/>
          <w:marTop w:val="0"/>
          <w:marBottom w:val="0"/>
          <w:divBdr>
            <w:top w:val="none" w:sz="0" w:space="0" w:color="auto"/>
            <w:left w:val="none" w:sz="0" w:space="0" w:color="auto"/>
            <w:bottom w:val="none" w:sz="0" w:space="0" w:color="auto"/>
            <w:right w:val="none" w:sz="0" w:space="0" w:color="auto"/>
          </w:divBdr>
          <w:divsChild>
            <w:div w:id="1674608288">
              <w:marLeft w:val="0"/>
              <w:marRight w:val="0"/>
              <w:marTop w:val="750"/>
              <w:marBottom w:val="750"/>
              <w:divBdr>
                <w:top w:val="none" w:sz="0" w:space="0" w:color="auto"/>
                <w:left w:val="none" w:sz="0" w:space="0" w:color="auto"/>
                <w:bottom w:val="none" w:sz="0" w:space="0" w:color="auto"/>
                <w:right w:val="none" w:sz="0" w:space="0" w:color="auto"/>
              </w:divBdr>
            </w:div>
          </w:divsChild>
        </w:div>
        <w:div w:id="1624843651">
          <w:marLeft w:val="0"/>
          <w:marRight w:val="0"/>
          <w:marTop w:val="0"/>
          <w:marBottom w:val="0"/>
          <w:divBdr>
            <w:top w:val="none" w:sz="0" w:space="0" w:color="auto"/>
            <w:left w:val="none" w:sz="0" w:space="0" w:color="auto"/>
            <w:bottom w:val="none" w:sz="0" w:space="0" w:color="auto"/>
            <w:right w:val="none" w:sz="0" w:space="0" w:color="auto"/>
          </w:divBdr>
        </w:div>
      </w:divsChild>
    </w:div>
    <w:div w:id="359546791">
      <w:bodyDiv w:val="1"/>
      <w:marLeft w:val="0"/>
      <w:marRight w:val="0"/>
      <w:marTop w:val="0"/>
      <w:marBottom w:val="0"/>
      <w:divBdr>
        <w:top w:val="none" w:sz="0" w:space="0" w:color="auto"/>
        <w:left w:val="none" w:sz="0" w:space="0" w:color="auto"/>
        <w:bottom w:val="none" w:sz="0" w:space="0" w:color="auto"/>
        <w:right w:val="none" w:sz="0" w:space="0" w:color="auto"/>
      </w:divBdr>
      <w:divsChild>
        <w:div w:id="472405690">
          <w:marLeft w:val="0"/>
          <w:marRight w:val="0"/>
          <w:marTop w:val="0"/>
          <w:marBottom w:val="0"/>
          <w:divBdr>
            <w:top w:val="none" w:sz="0" w:space="0" w:color="auto"/>
            <w:left w:val="none" w:sz="0" w:space="0" w:color="auto"/>
            <w:bottom w:val="none" w:sz="0" w:space="0" w:color="auto"/>
            <w:right w:val="none" w:sz="0" w:space="0" w:color="auto"/>
          </w:divBdr>
          <w:divsChild>
            <w:div w:id="560212602">
              <w:marLeft w:val="0"/>
              <w:marRight w:val="0"/>
              <w:marTop w:val="750"/>
              <w:marBottom w:val="750"/>
              <w:divBdr>
                <w:top w:val="none" w:sz="0" w:space="0" w:color="auto"/>
                <w:left w:val="none" w:sz="0" w:space="0" w:color="auto"/>
                <w:bottom w:val="none" w:sz="0" w:space="0" w:color="auto"/>
                <w:right w:val="none" w:sz="0" w:space="0" w:color="auto"/>
              </w:divBdr>
            </w:div>
          </w:divsChild>
        </w:div>
        <w:div w:id="927009176">
          <w:marLeft w:val="0"/>
          <w:marRight w:val="0"/>
          <w:marTop w:val="0"/>
          <w:marBottom w:val="0"/>
          <w:divBdr>
            <w:top w:val="none" w:sz="0" w:space="0" w:color="auto"/>
            <w:left w:val="none" w:sz="0" w:space="0" w:color="auto"/>
            <w:bottom w:val="none" w:sz="0" w:space="0" w:color="auto"/>
            <w:right w:val="none" w:sz="0" w:space="0" w:color="auto"/>
          </w:divBdr>
        </w:div>
      </w:divsChild>
    </w:div>
    <w:div w:id="361637872">
      <w:bodyDiv w:val="1"/>
      <w:marLeft w:val="0"/>
      <w:marRight w:val="0"/>
      <w:marTop w:val="0"/>
      <w:marBottom w:val="0"/>
      <w:divBdr>
        <w:top w:val="none" w:sz="0" w:space="0" w:color="auto"/>
        <w:left w:val="none" w:sz="0" w:space="0" w:color="auto"/>
        <w:bottom w:val="none" w:sz="0" w:space="0" w:color="auto"/>
        <w:right w:val="none" w:sz="0" w:space="0" w:color="auto"/>
      </w:divBdr>
      <w:divsChild>
        <w:div w:id="717166174">
          <w:marLeft w:val="0"/>
          <w:marRight w:val="0"/>
          <w:marTop w:val="0"/>
          <w:marBottom w:val="0"/>
          <w:divBdr>
            <w:top w:val="none" w:sz="0" w:space="0" w:color="auto"/>
            <w:left w:val="none" w:sz="0" w:space="0" w:color="auto"/>
            <w:bottom w:val="none" w:sz="0" w:space="0" w:color="auto"/>
            <w:right w:val="none" w:sz="0" w:space="0" w:color="auto"/>
          </w:divBdr>
          <w:divsChild>
            <w:div w:id="1657492994">
              <w:marLeft w:val="0"/>
              <w:marRight w:val="0"/>
              <w:marTop w:val="750"/>
              <w:marBottom w:val="750"/>
              <w:divBdr>
                <w:top w:val="none" w:sz="0" w:space="0" w:color="auto"/>
                <w:left w:val="none" w:sz="0" w:space="0" w:color="auto"/>
                <w:bottom w:val="none" w:sz="0" w:space="0" w:color="auto"/>
                <w:right w:val="none" w:sz="0" w:space="0" w:color="auto"/>
              </w:divBdr>
            </w:div>
          </w:divsChild>
        </w:div>
        <w:div w:id="296495060">
          <w:marLeft w:val="0"/>
          <w:marRight w:val="0"/>
          <w:marTop w:val="0"/>
          <w:marBottom w:val="0"/>
          <w:divBdr>
            <w:top w:val="none" w:sz="0" w:space="0" w:color="auto"/>
            <w:left w:val="none" w:sz="0" w:space="0" w:color="auto"/>
            <w:bottom w:val="none" w:sz="0" w:space="0" w:color="auto"/>
            <w:right w:val="none" w:sz="0" w:space="0" w:color="auto"/>
          </w:divBdr>
        </w:div>
      </w:divsChild>
    </w:div>
    <w:div w:id="371656149">
      <w:bodyDiv w:val="1"/>
      <w:marLeft w:val="0"/>
      <w:marRight w:val="0"/>
      <w:marTop w:val="0"/>
      <w:marBottom w:val="0"/>
      <w:divBdr>
        <w:top w:val="none" w:sz="0" w:space="0" w:color="auto"/>
        <w:left w:val="none" w:sz="0" w:space="0" w:color="auto"/>
        <w:bottom w:val="none" w:sz="0" w:space="0" w:color="auto"/>
        <w:right w:val="none" w:sz="0" w:space="0" w:color="auto"/>
      </w:divBdr>
    </w:div>
    <w:div w:id="398409220">
      <w:bodyDiv w:val="1"/>
      <w:marLeft w:val="0"/>
      <w:marRight w:val="0"/>
      <w:marTop w:val="0"/>
      <w:marBottom w:val="0"/>
      <w:divBdr>
        <w:top w:val="none" w:sz="0" w:space="0" w:color="auto"/>
        <w:left w:val="none" w:sz="0" w:space="0" w:color="auto"/>
        <w:bottom w:val="none" w:sz="0" w:space="0" w:color="auto"/>
        <w:right w:val="none" w:sz="0" w:space="0" w:color="auto"/>
      </w:divBdr>
      <w:divsChild>
        <w:div w:id="1361198204">
          <w:marLeft w:val="0"/>
          <w:marRight w:val="0"/>
          <w:marTop w:val="0"/>
          <w:marBottom w:val="0"/>
          <w:divBdr>
            <w:top w:val="none" w:sz="0" w:space="0" w:color="auto"/>
            <w:left w:val="none" w:sz="0" w:space="0" w:color="auto"/>
            <w:bottom w:val="none" w:sz="0" w:space="0" w:color="auto"/>
            <w:right w:val="none" w:sz="0" w:space="0" w:color="auto"/>
          </w:divBdr>
          <w:divsChild>
            <w:div w:id="1204486146">
              <w:marLeft w:val="0"/>
              <w:marRight w:val="0"/>
              <w:marTop w:val="750"/>
              <w:marBottom w:val="750"/>
              <w:divBdr>
                <w:top w:val="none" w:sz="0" w:space="0" w:color="auto"/>
                <w:left w:val="none" w:sz="0" w:space="0" w:color="auto"/>
                <w:bottom w:val="none" w:sz="0" w:space="0" w:color="auto"/>
                <w:right w:val="none" w:sz="0" w:space="0" w:color="auto"/>
              </w:divBdr>
            </w:div>
          </w:divsChild>
        </w:div>
        <w:div w:id="1885214335">
          <w:marLeft w:val="0"/>
          <w:marRight w:val="0"/>
          <w:marTop w:val="0"/>
          <w:marBottom w:val="0"/>
          <w:divBdr>
            <w:top w:val="none" w:sz="0" w:space="0" w:color="auto"/>
            <w:left w:val="none" w:sz="0" w:space="0" w:color="auto"/>
            <w:bottom w:val="none" w:sz="0" w:space="0" w:color="auto"/>
            <w:right w:val="none" w:sz="0" w:space="0" w:color="auto"/>
          </w:divBdr>
        </w:div>
      </w:divsChild>
    </w:div>
    <w:div w:id="399254368">
      <w:bodyDiv w:val="1"/>
      <w:marLeft w:val="0"/>
      <w:marRight w:val="0"/>
      <w:marTop w:val="0"/>
      <w:marBottom w:val="0"/>
      <w:divBdr>
        <w:top w:val="none" w:sz="0" w:space="0" w:color="auto"/>
        <w:left w:val="none" w:sz="0" w:space="0" w:color="auto"/>
        <w:bottom w:val="none" w:sz="0" w:space="0" w:color="auto"/>
        <w:right w:val="none" w:sz="0" w:space="0" w:color="auto"/>
      </w:divBdr>
      <w:divsChild>
        <w:div w:id="634264569">
          <w:marLeft w:val="0"/>
          <w:marRight w:val="0"/>
          <w:marTop w:val="0"/>
          <w:marBottom w:val="0"/>
          <w:divBdr>
            <w:top w:val="none" w:sz="0" w:space="0" w:color="auto"/>
            <w:left w:val="none" w:sz="0" w:space="0" w:color="auto"/>
            <w:bottom w:val="none" w:sz="0" w:space="0" w:color="auto"/>
            <w:right w:val="none" w:sz="0" w:space="0" w:color="auto"/>
          </w:divBdr>
          <w:divsChild>
            <w:div w:id="1135105675">
              <w:marLeft w:val="0"/>
              <w:marRight w:val="0"/>
              <w:marTop w:val="750"/>
              <w:marBottom w:val="750"/>
              <w:divBdr>
                <w:top w:val="none" w:sz="0" w:space="0" w:color="auto"/>
                <w:left w:val="none" w:sz="0" w:space="0" w:color="auto"/>
                <w:bottom w:val="none" w:sz="0" w:space="0" w:color="auto"/>
                <w:right w:val="none" w:sz="0" w:space="0" w:color="auto"/>
              </w:divBdr>
            </w:div>
          </w:divsChild>
        </w:div>
        <w:div w:id="950816794">
          <w:marLeft w:val="0"/>
          <w:marRight w:val="0"/>
          <w:marTop w:val="0"/>
          <w:marBottom w:val="0"/>
          <w:divBdr>
            <w:top w:val="none" w:sz="0" w:space="0" w:color="auto"/>
            <w:left w:val="none" w:sz="0" w:space="0" w:color="auto"/>
            <w:bottom w:val="none" w:sz="0" w:space="0" w:color="auto"/>
            <w:right w:val="none" w:sz="0" w:space="0" w:color="auto"/>
          </w:divBdr>
        </w:div>
      </w:divsChild>
    </w:div>
    <w:div w:id="411656876">
      <w:bodyDiv w:val="1"/>
      <w:marLeft w:val="0"/>
      <w:marRight w:val="0"/>
      <w:marTop w:val="0"/>
      <w:marBottom w:val="0"/>
      <w:divBdr>
        <w:top w:val="none" w:sz="0" w:space="0" w:color="auto"/>
        <w:left w:val="none" w:sz="0" w:space="0" w:color="auto"/>
        <w:bottom w:val="none" w:sz="0" w:space="0" w:color="auto"/>
        <w:right w:val="none" w:sz="0" w:space="0" w:color="auto"/>
      </w:divBdr>
      <w:divsChild>
        <w:div w:id="723025758">
          <w:marLeft w:val="0"/>
          <w:marRight w:val="0"/>
          <w:marTop w:val="0"/>
          <w:marBottom w:val="0"/>
          <w:divBdr>
            <w:top w:val="none" w:sz="0" w:space="0" w:color="auto"/>
            <w:left w:val="none" w:sz="0" w:space="0" w:color="auto"/>
            <w:bottom w:val="none" w:sz="0" w:space="0" w:color="auto"/>
            <w:right w:val="none" w:sz="0" w:space="0" w:color="auto"/>
          </w:divBdr>
          <w:divsChild>
            <w:div w:id="1589847427">
              <w:marLeft w:val="0"/>
              <w:marRight w:val="0"/>
              <w:marTop w:val="750"/>
              <w:marBottom w:val="750"/>
              <w:divBdr>
                <w:top w:val="none" w:sz="0" w:space="0" w:color="auto"/>
                <w:left w:val="none" w:sz="0" w:space="0" w:color="auto"/>
                <w:bottom w:val="none" w:sz="0" w:space="0" w:color="auto"/>
                <w:right w:val="none" w:sz="0" w:space="0" w:color="auto"/>
              </w:divBdr>
            </w:div>
          </w:divsChild>
        </w:div>
        <w:div w:id="1866477265">
          <w:marLeft w:val="0"/>
          <w:marRight w:val="0"/>
          <w:marTop w:val="0"/>
          <w:marBottom w:val="0"/>
          <w:divBdr>
            <w:top w:val="none" w:sz="0" w:space="0" w:color="auto"/>
            <w:left w:val="none" w:sz="0" w:space="0" w:color="auto"/>
            <w:bottom w:val="none" w:sz="0" w:space="0" w:color="auto"/>
            <w:right w:val="none" w:sz="0" w:space="0" w:color="auto"/>
          </w:divBdr>
        </w:div>
      </w:divsChild>
    </w:div>
    <w:div w:id="412238005">
      <w:bodyDiv w:val="1"/>
      <w:marLeft w:val="0"/>
      <w:marRight w:val="0"/>
      <w:marTop w:val="0"/>
      <w:marBottom w:val="0"/>
      <w:divBdr>
        <w:top w:val="none" w:sz="0" w:space="0" w:color="auto"/>
        <w:left w:val="none" w:sz="0" w:space="0" w:color="auto"/>
        <w:bottom w:val="none" w:sz="0" w:space="0" w:color="auto"/>
        <w:right w:val="none" w:sz="0" w:space="0" w:color="auto"/>
      </w:divBdr>
      <w:divsChild>
        <w:div w:id="939410911">
          <w:marLeft w:val="0"/>
          <w:marRight w:val="0"/>
          <w:marTop w:val="0"/>
          <w:marBottom w:val="0"/>
          <w:divBdr>
            <w:top w:val="none" w:sz="0" w:space="0" w:color="auto"/>
            <w:left w:val="none" w:sz="0" w:space="0" w:color="auto"/>
            <w:bottom w:val="none" w:sz="0" w:space="0" w:color="auto"/>
            <w:right w:val="none" w:sz="0" w:space="0" w:color="auto"/>
          </w:divBdr>
          <w:divsChild>
            <w:div w:id="360782711">
              <w:marLeft w:val="0"/>
              <w:marRight w:val="0"/>
              <w:marTop w:val="750"/>
              <w:marBottom w:val="750"/>
              <w:divBdr>
                <w:top w:val="none" w:sz="0" w:space="0" w:color="auto"/>
                <w:left w:val="none" w:sz="0" w:space="0" w:color="auto"/>
                <w:bottom w:val="none" w:sz="0" w:space="0" w:color="auto"/>
                <w:right w:val="none" w:sz="0" w:space="0" w:color="auto"/>
              </w:divBdr>
            </w:div>
          </w:divsChild>
        </w:div>
        <w:div w:id="183517665">
          <w:marLeft w:val="0"/>
          <w:marRight w:val="0"/>
          <w:marTop w:val="0"/>
          <w:marBottom w:val="0"/>
          <w:divBdr>
            <w:top w:val="none" w:sz="0" w:space="0" w:color="auto"/>
            <w:left w:val="none" w:sz="0" w:space="0" w:color="auto"/>
            <w:bottom w:val="none" w:sz="0" w:space="0" w:color="auto"/>
            <w:right w:val="none" w:sz="0" w:space="0" w:color="auto"/>
          </w:divBdr>
        </w:div>
        <w:div w:id="1876231909">
          <w:marLeft w:val="0"/>
          <w:marRight w:val="0"/>
          <w:marTop w:val="0"/>
          <w:marBottom w:val="0"/>
          <w:divBdr>
            <w:top w:val="none" w:sz="0" w:space="0" w:color="auto"/>
            <w:left w:val="none" w:sz="0" w:space="0" w:color="auto"/>
            <w:bottom w:val="none" w:sz="0" w:space="0" w:color="auto"/>
            <w:right w:val="none" w:sz="0" w:space="0" w:color="auto"/>
          </w:divBdr>
        </w:div>
      </w:divsChild>
    </w:div>
    <w:div w:id="413598968">
      <w:bodyDiv w:val="1"/>
      <w:marLeft w:val="0"/>
      <w:marRight w:val="0"/>
      <w:marTop w:val="0"/>
      <w:marBottom w:val="0"/>
      <w:divBdr>
        <w:top w:val="none" w:sz="0" w:space="0" w:color="auto"/>
        <w:left w:val="none" w:sz="0" w:space="0" w:color="auto"/>
        <w:bottom w:val="none" w:sz="0" w:space="0" w:color="auto"/>
        <w:right w:val="none" w:sz="0" w:space="0" w:color="auto"/>
      </w:divBdr>
    </w:div>
    <w:div w:id="429158188">
      <w:bodyDiv w:val="1"/>
      <w:marLeft w:val="0"/>
      <w:marRight w:val="0"/>
      <w:marTop w:val="0"/>
      <w:marBottom w:val="0"/>
      <w:divBdr>
        <w:top w:val="none" w:sz="0" w:space="0" w:color="auto"/>
        <w:left w:val="none" w:sz="0" w:space="0" w:color="auto"/>
        <w:bottom w:val="none" w:sz="0" w:space="0" w:color="auto"/>
        <w:right w:val="none" w:sz="0" w:space="0" w:color="auto"/>
      </w:divBdr>
      <w:divsChild>
        <w:div w:id="2710842">
          <w:marLeft w:val="0"/>
          <w:marRight w:val="0"/>
          <w:marTop w:val="0"/>
          <w:marBottom w:val="0"/>
          <w:divBdr>
            <w:top w:val="none" w:sz="0" w:space="0" w:color="auto"/>
            <w:left w:val="none" w:sz="0" w:space="0" w:color="auto"/>
            <w:bottom w:val="none" w:sz="0" w:space="0" w:color="auto"/>
            <w:right w:val="none" w:sz="0" w:space="0" w:color="auto"/>
          </w:divBdr>
          <w:divsChild>
            <w:div w:id="1491676086">
              <w:marLeft w:val="0"/>
              <w:marRight w:val="0"/>
              <w:marTop w:val="750"/>
              <w:marBottom w:val="750"/>
              <w:divBdr>
                <w:top w:val="none" w:sz="0" w:space="0" w:color="auto"/>
                <w:left w:val="none" w:sz="0" w:space="0" w:color="auto"/>
                <w:bottom w:val="none" w:sz="0" w:space="0" w:color="auto"/>
                <w:right w:val="none" w:sz="0" w:space="0" w:color="auto"/>
              </w:divBdr>
            </w:div>
          </w:divsChild>
        </w:div>
        <w:div w:id="499584050">
          <w:marLeft w:val="0"/>
          <w:marRight w:val="0"/>
          <w:marTop w:val="0"/>
          <w:marBottom w:val="0"/>
          <w:divBdr>
            <w:top w:val="none" w:sz="0" w:space="0" w:color="auto"/>
            <w:left w:val="none" w:sz="0" w:space="0" w:color="auto"/>
            <w:bottom w:val="none" w:sz="0" w:space="0" w:color="auto"/>
            <w:right w:val="none" w:sz="0" w:space="0" w:color="auto"/>
          </w:divBdr>
        </w:div>
        <w:div w:id="1834644435">
          <w:marLeft w:val="0"/>
          <w:marRight w:val="0"/>
          <w:marTop w:val="0"/>
          <w:marBottom w:val="0"/>
          <w:divBdr>
            <w:top w:val="none" w:sz="0" w:space="0" w:color="auto"/>
            <w:left w:val="none" w:sz="0" w:space="0" w:color="auto"/>
            <w:bottom w:val="none" w:sz="0" w:space="0" w:color="auto"/>
            <w:right w:val="none" w:sz="0" w:space="0" w:color="auto"/>
          </w:divBdr>
        </w:div>
      </w:divsChild>
    </w:div>
    <w:div w:id="440144970">
      <w:bodyDiv w:val="1"/>
      <w:marLeft w:val="0"/>
      <w:marRight w:val="0"/>
      <w:marTop w:val="0"/>
      <w:marBottom w:val="0"/>
      <w:divBdr>
        <w:top w:val="none" w:sz="0" w:space="0" w:color="auto"/>
        <w:left w:val="none" w:sz="0" w:space="0" w:color="auto"/>
        <w:bottom w:val="none" w:sz="0" w:space="0" w:color="auto"/>
        <w:right w:val="none" w:sz="0" w:space="0" w:color="auto"/>
      </w:divBdr>
      <w:divsChild>
        <w:div w:id="8023121">
          <w:marLeft w:val="0"/>
          <w:marRight w:val="0"/>
          <w:marTop w:val="0"/>
          <w:marBottom w:val="0"/>
          <w:divBdr>
            <w:top w:val="none" w:sz="0" w:space="0" w:color="auto"/>
            <w:left w:val="none" w:sz="0" w:space="0" w:color="auto"/>
            <w:bottom w:val="none" w:sz="0" w:space="0" w:color="auto"/>
            <w:right w:val="none" w:sz="0" w:space="0" w:color="auto"/>
          </w:divBdr>
          <w:divsChild>
            <w:div w:id="2123380887">
              <w:marLeft w:val="0"/>
              <w:marRight w:val="0"/>
              <w:marTop w:val="750"/>
              <w:marBottom w:val="750"/>
              <w:divBdr>
                <w:top w:val="none" w:sz="0" w:space="0" w:color="auto"/>
                <w:left w:val="none" w:sz="0" w:space="0" w:color="auto"/>
                <w:bottom w:val="none" w:sz="0" w:space="0" w:color="auto"/>
                <w:right w:val="none" w:sz="0" w:space="0" w:color="auto"/>
              </w:divBdr>
            </w:div>
          </w:divsChild>
        </w:div>
        <w:div w:id="107547593">
          <w:marLeft w:val="0"/>
          <w:marRight w:val="0"/>
          <w:marTop w:val="0"/>
          <w:marBottom w:val="0"/>
          <w:divBdr>
            <w:top w:val="none" w:sz="0" w:space="0" w:color="auto"/>
            <w:left w:val="none" w:sz="0" w:space="0" w:color="auto"/>
            <w:bottom w:val="none" w:sz="0" w:space="0" w:color="auto"/>
            <w:right w:val="none" w:sz="0" w:space="0" w:color="auto"/>
          </w:divBdr>
        </w:div>
      </w:divsChild>
    </w:div>
    <w:div w:id="443617233">
      <w:bodyDiv w:val="1"/>
      <w:marLeft w:val="0"/>
      <w:marRight w:val="0"/>
      <w:marTop w:val="0"/>
      <w:marBottom w:val="0"/>
      <w:divBdr>
        <w:top w:val="none" w:sz="0" w:space="0" w:color="auto"/>
        <w:left w:val="none" w:sz="0" w:space="0" w:color="auto"/>
        <w:bottom w:val="none" w:sz="0" w:space="0" w:color="auto"/>
        <w:right w:val="none" w:sz="0" w:space="0" w:color="auto"/>
      </w:divBdr>
      <w:divsChild>
        <w:div w:id="571309358">
          <w:marLeft w:val="0"/>
          <w:marRight w:val="0"/>
          <w:marTop w:val="0"/>
          <w:marBottom w:val="0"/>
          <w:divBdr>
            <w:top w:val="none" w:sz="0" w:space="0" w:color="auto"/>
            <w:left w:val="none" w:sz="0" w:space="0" w:color="auto"/>
            <w:bottom w:val="none" w:sz="0" w:space="0" w:color="auto"/>
            <w:right w:val="none" w:sz="0" w:space="0" w:color="auto"/>
          </w:divBdr>
          <w:divsChild>
            <w:div w:id="561330514">
              <w:marLeft w:val="0"/>
              <w:marRight w:val="0"/>
              <w:marTop w:val="750"/>
              <w:marBottom w:val="750"/>
              <w:divBdr>
                <w:top w:val="none" w:sz="0" w:space="0" w:color="auto"/>
                <w:left w:val="none" w:sz="0" w:space="0" w:color="auto"/>
                <w:bottom w:val="none" w:sz="0" w:space="0" w:color="auto"/>
                <w:right w:val="none" w:sz="0" w:space="0" w:color="auto"/>
              </w:divBdr>
            </w:div>
          </w:divsChild>
        </w:div>
        <w:div w:id="162013777">
          <w:marLeft w:val="0"/>
          <w:marRight w:val="0"/>
          <w:marTop w:val="0"/>
          <w:marBottom w:val="0"/>
          <w:divBdr>
            <w:top w:val="none" w:sz="0" w:space="0" w:color="auto"/>
            <w:left w:val="none" w:sz="0" w:space="0" w:color="auto"/>
            <w:bottom w:val="none" w:sz="0" w:space="0" w:color="auto"/>
            <w:right w:val="none" w:sz="0" w:space="0" w:color="auto"/>
          </w:divBdr>
        </w:div>
      </w:divsChild>
    </w:div>
    <w:div w:id="478620772">
      <w:bodyDiv w:val="1"/>
      <w:marLeft w:val="0"/>
      <w:marRight w:val="0"/>
      <w:marTop w:val="0"/>
      <w:marBottom w:val="0"/>
      <w:divBdr>
        <w:top w:val="none" w:sz="0" w:space="0" w:color="auto"/>
        <w:left w:val="none" w:sz="0" w:space="0" w:color="auto"/>
        <w:bottom w:val="none" w:sz="0" w:space="0" w:color="auto"/>
        <w:right w:val="none" w:sz="0" w:space="0" w:color="auto"/>
      </w:divBdr>
      <w:divsChild>
        <w:div w:id="1637637434">
          <w:marLeft w:val="0"/>
          <w:marRight w:val="0"/>
          <w:marTop w:val="0"/>
          <w:marBottom w:val="0"/>
          <w:divBdr>
            <w:top w:val="none" w:sz="0" w:space="0" w:color="auto"/>
            <w:left w:val="none" w:sz="0" w:space="0" w:color="auto"/>
            <w:bottom w:val="none" w:sz="0" w:space="0" w:color="auto"/>
            <w:right w:val="none" w:sz="0" w:space="0" w:color="auto"/>
          </w:divBdr>
          <w:divsChild>
            <w:div w:id="614604234">
              <w:marLeft w:val="0"/>
              <w:marRight w:val="0"/>
              <w:marTop w:val="750"/>
              <w:marBottom w:val="750"/>
              <w:divBdr>
                <w:top w:val="none" w:sz="0" w:space="0" w:color="auto"/>
                <w:left w:val="none" w:sz="0" w:space="0" w:color="auto"/>
                <w:bottom w:val="none" w:sz="0" w:space="0" w:color="auto"/>
                <w:right w:val="none" w:sz="0" w:space="0" w:color="auto"/>
              </w:divBdr>
            </w:div>
          </w:divsChild>
        </w:div>
        <w:div w:id="604768864">
          <w:marLeft w:val="0"/>
          <w:marRight w:val="0"/>
          <w:marTop w:val="0"/>
          <w:marBottom w:val="0"/>
          <w:divBdr>
            <w:top w:val="none" w:sz="0" w:space="0" w:color="auto"/>
            <w:left w:val="none" w:sz="0" w:space="0" w:color="auto"/>
            <w:bottom w:val="none" w:sz="0" w:space="0" w:color="auto"/>
            <w:right w:val="none" w:sz="0" w:space="0" w:color="auto"/>
          </w:divBdr>
        </w:div>
      </w:divsChild>
    </w:div>
    <w:div w:id="489366473">
      <w:bodyDiv w:val="1"/>
      <w:marLeft w:val="0"/>
      <w:marRight w:val="0"/>
      <w:marTop w:val="0"/>
      <w:marBottom w:val="0"/>
      <w:divBdr>
        <w:top w:val="none" w:sz="0" w:space="0" w:color="auto"/>
        <w:left w:val="none" w:sz="0" w:space="0" w:color="auto"/>
        <w:bottom w:val="none" w:sz="0" w:space="0" w:color="auto"/>
        <w:right w:val="none" w:sz="0" w:space="0" w:color="auto"/>
      </w:divBdr>
      <w:divsChild>
        <w:div w:id="1710571260">
          <w:marLeft w:val="0"/>
          <w:marRight w:val="0"/>
          <w:marTop w:val="0"/>
          <w:marBottom w:val="0"/>
          <w:divBdr>
            <w:top w:val="none" w:sz="0" w:space="0" w:color="auto"/>
            <w:left w:val="none" w:sz="0" w:space="0" w:color="auto"/>
            <w:bottom w:val="none" w:sz="0" w:space="0" w:color="auto"/>
            <w:right w:val="none" w:sz="0" w:space="0" w:color="auto"/>
          </w:divBdr>
          <w:divsChild>
            <w:div w:id="440152297">
              <w:marLeft w:val="0"/>
              <w:marRight w:val="0"/>
              <w:marTop w:val="750"/>
              <w:marBottom w:val="750"/>
              <w:divBdr>
                <w:top w:val="none" w:sz="0" w:space="0" w:color="auto"/>
                <w:left w:val="none" w:sz="0" w:space="0" w:color="auto"/>
                <w:bottom w:val="none" w:sz="0" w:space="0" w:color="auto"/>
                <w:right w:val="none" w:sz="0" w:space="0" w:color="auto"/>
              </w:divBdr>
            </w:div>
          </w:divsChild>
        </w:div>
        <w:div w:id="1978340891">
          <w:marLeft w:val="0"/>
          <w:marRight w:val="0"/>
          <w:marTop w:val="0"/>
          <w:marBottom w:val="0"/>
          <w:divBdr>
            <w:top w:val="none" w:sz="0" w:space="0" w:color="auto"/>
            <w:left w:val="none" w:sz="0" w:space="0" w:color="auto"/>
            <w:bottom w:val="none" w:sz="0" w:space="0" w:color="auto"/>
            <w:right w:val="none" w:sz="0" w:space="0" w:color="auto"/>
          </w:divBdr>
        </w:div>
      </w:divsChild>
    </w:div>
    <w:div w:id="498155336">
      <w:bodyDiv w:val="1"/>
      <w:marLeft w:val="0"/>
      <w:marRight w:val="0"/>
      <w:marTop w:val="0"/>
      <w:marBottom w:val="0"/>
      <w:divBdr>
        <w:top w:val="none" w:sz="0" w:space="0" w:color="auto"/>
        <w:left w:val="none" w:sz="0" w:space="0" w:color="auto"/>
        <w:bottom w:val="none" w:sz="0" w:space="0" w:color="auto"/>
        <w:right w:val="none" w:sz="0" w:space="0" w:color="auto"/>
      </w:divBdr>
      <w:divsChild>
        <w:div w:id="49503818">
          <w:marLeft w:val="0"/>
          <w:marRight w:val="0"/>
          <w:marTop w:val="0"/>
          <w:marBottom w:val="0"/>
          <w:divBdr>
            <w:top w:val="none" w:sz="0" w:space="0" w:color="auto"/>
            <w:left w:val="none" w:sz="0" w:space="0" w:color="auto"/>
            <w:bottom w:val="none" w:sz="0" w:space="0" w:color="auto"/>
            <w:right w:val="none" w:sz="0" w:space="0" w:color="auto"/>
          </w:divBdr>
          <w:divsChild>
            <w:div w:id="466972700">
              <w:marLeft w:val="0"/>
              <w:marRight w:val="0"/>
              <w:marTop w:val="750"/>
              <w:marBottom w:val="750"/>
              <w:divBdr>
                <w:top w:val="none" w:sz="0" w:space="0" w:color="auto"/>
                <w:left w:val="none" w:sz="0" w:space="0" w:color="auto"/>
                <w:bottom w:val="none" w:sz="0" w:space="0" w:color="auto"/>
                <w:right w:val="none" w:sz="0" w:space="0" w:color="auto"/>
              </w:divBdr>
            </w:div>
          </w:divsChild>
        </w:div>
        <w:div w:id="653607993">
          <w:marLeft w:val="0"/>
          <w:marRight w:val="0"/>
          <w:marTop w:val="0"/>
          <w:marBottom w:val="0"/>
          <w:divBdr>
            <w:top w:val="none" w:sz="0" w:space="0" w:color="auto"/>
            <w:left w:val="none" w:sz="0" w:space="0" w:color="auto"/>
            <w:bottom w:val="none" w:sz="0" w:space="0" w:color="auto"/>
            <w:right w:val="none" w:sz="0" w:space="0" w:color="auto"/>
          </w:divBdr>
        </w:div>
        <w:div w:id="1209688288">
          <w:marLeft w:val="0"/>
          <w:marRight w:val="0"/>
          <w:marTop w:val="0"/>
          <w:marBottom w:val="0"/>
          <w:divBdr>
            <w:top w:val="none" w:sz="0" w:space="0" w:color="auto"/>
            <w:left w:val="none" w:sz="0" w:space="0" w:color="auto"/>
            <w:bottom w:val="none" w:sz="0" w:space="0" w:color="auto"/>
            <w:right w:val="none" w:sz="0" w:space="0" w:color="auto"/>
          </w:divBdr>
        </w:div>
      </w:divsChild>
    </w:div>
    <w:div w:id="513307444">
      <w:bodyDiv w:val="1"/>
      <w:marLeft w:val="0"/>
      <w:marRight w:val="0"/>
      <w:marTop w:val="0"/>
      <w:marBottom w:val="0"/>
      <w:divBdr>
        <w:top w:val="none" w:sz="0" w:space="0" w:color="auto"/>
        <w:left w:val="none" w:sz="0" w:space="0" w:color="auto"/>
        <w:bottom w:val="none" w:sz="0" w:space="0" w:color="auto"/>
        <w:right w:val="none" w:sz="0" w:space="0" w:color="auto"/>
      </w:divBdr>
    </w:div>
    <w:div w:id="532498792">
      <w:bodyDiv w:val="1"/>
      <w:marLeft w:val="0"/>
      <w:marRight w:val="0"/>
      <w:marTop w:val="0"/>
      <w:marBottom w:val="0"/>
      <w:divBdr>
        <w:top w:val="none" w:sz="0" w:space="0" w:color="auto"/>
        <w:left w:val="none" w:sz="0" w:space="0" w:color="auto"/>
        <w:bottom w:val="none" w:sz="0" w:space="0" w:color="auto"/>
        <w:right w:val="none" w:sz="0" w:space="0" w:color="auto"/>
      </w:divBdr>
      <w:divsChild>
        <w:div w:id="851844922">
          <w:marLeft w:val="0"/>
          <w:marRight w:val="0"/>
          <w:marTop w:val="0"/>
          <w:marBottom w:val="0"/>
          <w:divBdr>
            <w:top w:val="none" w:sz="0" w:space="0" w:color="auto"/>
            <w:left w:val="none" w:sz="0" w:space="0" w:color="auto"/>
            <w:bottom w:val="none" w:sz="0" w:space="0" w:color="auto"/>
            <w:right w:val="none" w:sz="0" w:space="0" w:color="auto"/>
          </w:divBdr>
          <w:divsChild>
            <w:div w:id="1834759420">
              <w:marLeft w:val="0"/>
              <w:marRight w:val="0"/>
              <w:marTop w:val="750"/>
              <w:marBottom w:val="750"/>
              <w:divBdr>
                <w:top w:val="none" w:sz="0" w:space="0" w:color="auto"/>
                <w:left w:val="none" w:sz="0" w:space="0" w:color="auto"/>
                <w:bottom w:val="none" w:sz="0" w:space="0" w:color="auto"/>
                <w:right w:val="none" w:sz="0" w:space="0" w:color="auto"/>
              </w:divBdr>
            </w:div>
          </w:divsChild>
        </w:div>
        <w:div w:id="278953123">
          <w:marLeft w:val="0"/>
          <w:marRight w:val="0"/>
          <w:marTop w:val="0"/>
          <w:marBottom w:val="0"/>
          <w:divBdr>
            <w:top w:val="none" w:sz="0" w:space="0" w:color="auto"/>
            <w:left w:val="none" w:sz="0" w:space="0" w:color="auto"/>
            <w:bottom w:val="none" w:sz="0" w:space="0" w:color="auto"/>
            <w:right w:val="none" w:sz="0" w:space="0" w:color="auto"/>
          </w:divBdr>
        </w:div>
      </w:divsChild>
    </w:div>
    <w:div w:id="543641684">
      <w:bodyDiv w:val="1"/>
      <w:marLeft w:val="0"/>
      <w:marRight w:val="0"/>
      <w:marTop w:val="0"/>
      <w:marBottom w:val="0"/>
      <w:divBdr>
        <w:top w:val="none" w:sz="0" w:space="0" w:color="auto"/>
        <w:left w:val="none" w:sz="0" w:space="0" w:color="auto"/>
        <w:bottom w:val="none" w:sz="0" w:space="0" w:color="auto"/>
        <w:right w:val="none" w:sz="0" w:space="0" w:color="auto"/>
      </w:divBdr>
    </w:div>
    <w:div w:id="548028265">
      <w:bodyDiv w:val="1"/>
      <w:marLeft w:val="0"/>
      <w:marRight w:val="0"/>
      <w:marTop w:val="0"/>
      <w:marBottom w:val="0"/>
      <w:divBdr>
        <w:top w:val="none" w:sz="0" w:space="0" w:color="auto"/>
        <w:left w:val="none" w:sz="0" w:space="0" w:color="auto"/>
        <w:bottom w:val="none" w:sz="0" w:space="0" w:color="auto"/>
        <w:right w:val="none" w:sz="0" w:space="0" w:color="auto"/>
      </w:divBdr>
      <w:divsChild>
        <w:div w:id="1883055427">
          <w:marLeft w:val="0"/>
          <w:marRight w:val="0"/>
          <w:marTop w:val="0"/>
          <w:marBottom w:val="0"/>
          <w:divBdr>
            <w:top w:val="none" w:sz="0" w:space="0" w:color="auto"/>
            <w:left w:val="none" w:sz="0" w:space="0" w:color="auto"/>
            <w:bottom w:val="none" w:sz="0" w:space="0" w:color="auto"/>
            <w:right w:val="none" w:sz="0" w:space="0" w:color="auto"/>
          </w:divBdr>
          <w:divsChild>
            <w:div w:id="1285651824">
              <w:marLeft w:val="0"/>
              <w:marRight w:val="0"/>
              <w:marTop w:val="750"/>
              <w:marBottom w:val="750"/>
              <w:divBdr>
                <w:top w:val="none" w:sz="0" w:space="0" w:color="auto"/>
                <w:left w:val="none" w:sz="0" w:space="0" w:color="auto"/>
                <w:bottom w:val="none" w:sz="0" w:space="0" w:color="auto"/>
                <w:right w:val="none" w:sz="0" w:space="0" w:color="auto"/>
              </w:divBdr>
            </w:div>
          </w:divsChild>
        </w:div>
        <w:div w:id="350688085">
          <w:marLeft w:val="0"/>
          <w:marRight w:val="0"/>
          <w:marTop w:val="0"/>
          <w:marBottom w:val="0"/>
          <w:divBdr>
            <w:top w:val="none" w:sz="0" w:space="0" w:color="auto"/>
            <w:left w:val="none" w:sz="0" w:space="0" w:color="auto"/>
            <w:bottom w:val="none" w:sz="0" w:space="0" w:color="auto"/>
            <w:right w:val="none" w:sz="0" w:space="0" w:color="auto"/>
          </w:divBdr>
        </w:div>
      </w:divsChild>
    </w:div>
    <w:div w:id="560949797">
      <w:bodyDiv w:val="1"/>
      <w:marLeft w:val="0"/>
      <w:marRight w:val="0"/>
      <w:marTop w:val="0"/>
      <w:marBottom w:val="0"/>
      <w:divBdr>
        <w:top w:val="none" w:sz="0" w:space="0" w:color="auto"/>
        <w:left w:val="none" w:sz="0" w:space="0" w:color="auto"/>
        <w:bottom w:val="none" w:sz="0" w:space="0" w:color="auto"/>
        <w:right w:val="none" w:sz="0" w:space="0" w:color="auto"/>
      </w:divBdr>
      <w:divsChild>
        <w:div w:id="1734233011">
          <w:marLeft w:val="0"/>
          <w:marRight w:val="0"/>
          <w:marTop w:val="0"/>
          <w:marBottom w:val="0"/>
          <w:divBdr>
            <w:top w:val="none" w:sz="0" w:space="0" w:color="auto"/>
            <w:left w:val="none" w:sz="0" w:space="0" w:color="auto"/>
            <w:bottom w:val="none" w:sz="0" w:space="0" w:color="auto"/>
            <w:right w:val="none" w:sz="0" w:space="0" w:color="auto"/>
          </w:divBdr>
          <w:divsChild>
            <w:div w:id="2030526080">
              <w:marLeft w:val="0"/>
              <w:marRight w:val="0"/>
              <w:marTop w:val="750"/>
              <w:marBottom w:val="750"/>
              <w:divBdr>
                <w:top w:val="none" w:sz="0" w:space="0" w:color="auto"/>
                <w:left w:val="none" w:sz="0" w:space="0" w:color="auto"/>
                <w:bottom w:val="none" w:sz="0" w:space="0" w:color="auto"/>
                <w:right w:val="none" w:sz="0" w:space="0" w:color="auto"/>
              </w:divBdr>
            </w:div>
          </w:divsChild>
        </w:div>
        <w:div w:id="1769352052">
          <w:marLeft w:val="0"/>
          <w:marRight w:val="0"/>
          <w:marTop w:val="0"/>
          <w:marBottom w:val="0"/>
          <w:divBdr>
            <w:top w:val="none" w:sz="0" w:space="0" w:color="auto"/>
            <w:left w:val="none" w:sz="0" w:space="0" w:color="auto"/>
            <w:bottom w:val="none" w:sz="0" w:space="0" w:color="auto"/>
            <w:right w:val="none" w:sz="0" w:space="0" w:color="auto"/>
          </w:divBdr>
        </w:div>
        <w:div w:id="627049727">
          <w:marLeft w:val="0"/>
          <w:marRight w:val="0"/>
          <w:marTop w:val="0"/>
          <w:marBottom w:val="0"/>
          <w:divBdr>
            <w:top w:val="none" w:sz="0" w:space="0" w:color="auto"/>
            <w:left w:val="none" w:sz="0" w:space="0" w:color="auto"/>
            <w:bottom w:val="none" w:sz="0" w:space="0" w:color="auto"/>
            <w:right w:val="none" w:sz="0" w:space="0" w:color="auto"/>
          </w:divBdr>
        </w:div>
      </w:divsChild>
    </w:div>
    <w:div w:id="565071587">
      <w:bodyDiv w:val="1"/>
      <w:marLeft w:val="0"/>
      <w:marRight w:val="0"/>
      <w:marTop w:val="0"/>
      <w:marBottom w:val="0"/>
      <w:divBdr>
        <w:top w:val="none" w:sz="0" w:space="0" w:color="auto"/>
        <w:left w:val="none" w:sz="0" w:space="0" w:color="auto"/>
        <w:bottom w:val="none" w:sz="0" w:space="0" w:color="auto"/>
        <w:right w:val="none" w:sz="0" w:space="0" w:color="auto"/>
      </w:divBdr>
      <w:divsChild>
        <w:div w:id="59596076">
          <w:marLeft w:val="0"/>
          <w:marRight w:val="0"/>
          <w:marTop w:val="0"/>
          <w:marBottom w:val="0"/>
          <w:divBdr>
            <w:top w:val="none" w:sz="0" w:space="0" w:color="auto"/>
            <w:left w:val="none" w:sz="0" w:space="0" w:color="auto"/>
            <w:bottom w:val="none" w:sz="0" w:space="0" w:color="auto"/>
            <w:right w:val="none" w:sz="0" w:space="0" w:color="auto"/>
          </w:divBdr>
          <w:divsChild>
            <w:div w:id="1560048858">
              <w:marLeft w:val="0"/>
              <w:marRight w:val="0"/>
              <w:marTop w:val="750"/>
              <w:marBottom w:val="750"/>
              <w:divBdr>
                <w:top w:val="none" w:sz="0" w:space="0" w:color="auto"/>
                <w:left w:val="none" w:sz="0" w:space="0" w:color="auto"/>
                <w:bottom w:val="none" w:sz="0" w:space="0" w:color="auto"/>
                <w:right w:val="none" w:sz="0" w:space="0" w:color="auto"/>
              </w:divBdr>
            </w:div>
          </w:divsChild>
        </w:div>
        <w:div w:id="43020033">
          <w:marLeft w:val="0"/>
          <w:marRight w:val="0"/>
          <w:marTop w:val="0"/>
          <w:marBottom w:val="0"/>
          <w:divBdr>
            <w:top w:val="none" w:sz="0" w:space="0" w:color="auto"/>
            <w:left w:val="none" w:sz="0" w:space="0" w:color="auto"/>
            <w:bottom w:val="none" w:sz="0" w:space="0" w:color="auto"/>
            <w:right w:val="none" w:sz="0" w:space="0" w:color="auto"/>
          </w:divBdr>
        </w:div>
      </w:divsChild>
    </w:div>
    <w:div w:id="569115598">
      <w:bodyDiv w:val="1"/>
      <w:marLeft w:val="0"/>
      <w:marRight w:val="0"/>
      <w:marTop w:val="0"/>
      <w:marBottom w:val="0"/>
      <w:divBdr>
        <w:top w:val="none" w:sz="0" w:space="0" w:color="auto"/>
        <w:left w:val="none" w:sz="0" w:space="0" w:color="auto"/>
        <w:bottom w:val="none" w:sz="0" w:space="0" w:color="auto"/>
        <w:right w:val="none" w:sz="0" w:space="0" w:color="auto"/>
      </w:divBdr>
      <w:divsChild>
        <w:div w:id="1606688982">
          <w:marLeft w:val="0"/>
          <w:marRight w:val="0"/>
          <w:marTop w:val="0"/>
          <w:marBottom w:val="0"/>
          <w:divBdr>
            <w:top w:val="none" w:sz="0" w:space="0" w:color="auto"/>
            <w:left w:val="none" w:sz="0" w:space="0" w:color="auto"/>
            <w:bottom w:val="none" w:sz="0" w:space="0" w:color="auto"/>
            <w:right w:val="none" w:sz="0" w:space="0" w:color="auto"/>
          </w:divBdr>
          <w:divsChild>
            <w:div w:id="565147222">
              <w:marLeft w:val="0"/>
              <w:marRight w:val="0"/>
              <w:marTop w:val="750"/>
              <w:marBottom w:val="750"/>
              <w:divBdr>
                <w:top w:val="none" w:sz="0" w:space="0" w:color="auto"/>
                <w:left w:val="none" w:sz="0" w:space="0" w:color="auto"/>
                <w:bottom w:val="none" w:sz="0" w:space="0" w:color="auto"/>
                <w:right w:val="none" w:sz="0" w:space="0" w:color="auto"/>
              </w:divBdr>
            </w:div>
          </w:divsChild>
        </w:div>
        <w:div w:id="1354264955">
          <w:marLeft w:val="0"/>
          <w:marRight w:val="0"/>
          <w:marTop w:val="0"/>
          <w:marBottom w:val="0"/>
          <w:divBdr>
            <w:top w:val="none" w:sz="0" w:space="0" w:color="auto"/>
            <w:left w:val="none" w:sz="0" w:space="0" w:color="auto"/>
            <w:bottom w:val="none" w:sz="0" w:space="0" w:color="auto"/>
            <w:right w:val="none" w:sz="0" w:space="0" w:color="auto"/>
          </w:divBdr>
        </w:div>
      </w:divsChild>
    </w:div>
    <w:div w:id="576790802">
      <w:bodyDiv w:val="1"/>
      <w:marLeft w:val="0"/>
      <w:marRight w:val="0"/>
      <w:marTop w:val="0"/>
      <w:marBottom w:val="0"/>
      <w:divBdr>
        <w:top w:val="none" w:sz="0" w:space="0" w:color="auto"/>
        <w:left w:val="none" w:sz="0" w:space="0" w:color="auto"/>
        <w:bottom w:val="none" w:sz="0" w:space="0" w:color="auto"/>
        <w:right w:val="none" w:sz="0" w:space="0" w:color="auto"/>
      </w:divBdr>
      <w:divsChild>
        <w:div w:id="1205290393">
          <w:marLeft w:val="0"/>
          <w:marRight w:val="0"/>
          <w:marTop w:val="0"/>
          <w:marBottom w:val="0"/>
          <w:divBdr>
            <w:top w:val="none" w:sz="0" w:space="0" w:color="auto"/>
            <w:left w:val="none" w:sz="0" w:space="0" w:color="auto"/>
            <w:bottom w:val="none" w:sz="0" w:space="0" w:color="auto"/>
            <w:right w:val="none" w:sz="0" w:space="0" w:color="auto"/>
          </w:divBdr>
          <w:divsChild>
            <w:div w:id="1985499357">
              <w:marLeft w:val="0"/>
              <w:marRight w:val="0"/>
              <w:marTop w:val="750"/>
              <w:marBottom w:val="750"/>
              <w:divBdr>
                <w:top w:val="none" w:sz="0" w:space="0" w:color="auto"/>
                <w:left w:val="none" w:sz="0" w:space="0" w:color="auto"/>
                <w:bottom w:val="none" w:sz="0" w:space="0" w:color="auto"/>
                <w:right w:val="none" w:sz="0" w:space="0" w:color="auto"/>
              </w:divBdr>
            </w:div>
          </w:divsChild>
        </w:div>
        <w:div w:id="362176162">
          <w:marLeft w:val="0"/>
          <w:marRight w:val="0"/>
          <w:marTop w:val="0"/>
          <w:marBottom w:val="0"/>
          <w:divBdr>
            <w:top w:val="none" w:sz="0" w:space="0" w:color="auto"/>
            <w:left w:val="none" w:sz="0" w:space="0" w:color="auto"/>
            <w:bottom w:val="none" w:sz="0" w:space="0" w:color="auto"/>
            <w:right w:val="none" w:sz="0" w:space="0" w:color="auto"/>
          </w:divBdr>
        </w:div>
      </w:divsChild>
    </w:div>
    <w:div w:id="586420588">
      <w:bodyDiv w:val="1"/>
      <w:marLeft w:val="0"/>
      <w:marRight w:val="0"/>
      <w:marTop w:val="0"/>
      <w:marBottom w:val="0"/>
      <w:divBdr>
        <w:top w:val="none" w:sz="0" w:space="0" w:color="auto"/>
        <w:left w:val="none" w:sz="0" w:space="0" w:color="auto"/>
        <w:bottom w:val="none" w:sz="0" w:space="0" w:color="auto"/>
        <w:right w:val="none" w:sz="0" w:space="0" w:color="auto"/>
      </w:divBdr>
      <w:divsChild>
        <w:div w:id="893659323">
          <w:marLeft w:val="0"/>
          <w:marRight w:val="0"/>
          <w:marTop w:val="225"/>
          <w:marBottom w:val="0"/>
          <w:divBdr>
            <w:top w:val="none" w:sz="0" w:space="0" w:color="auto"/>
            <w:left w:val="none" w:sz="0" w:space="0" w:color="auto"/>
            <w:bottom w:val="none" w:sz="0" w:space="0" w:color="auto"/>
            <w:right w:val="none" w:sz="0" w:space="0" w:color="auto"/>
          </w:divBdr>
        </w:div>
      </w:divsChild>
    </w:div>
    <w:div w:id="588079932">
      <w:bodyDiv w:val="1"/>
      <w:marLeft w:val="0"/>
      <w:marRight w:val="0"/>
      <w:marTop w:val="0"/>
      <w:marBottom w:val="0"/>
      <w:divBdr>
        <w:top w:val="none" w:sz="0" w:space="0" w:color="auto"/>
        <w:left w:val="none" w:sz="0" w:space="0" w:color="auto"/>
        <w:bottom w:val="none" w:sz="0" w:space="0" w:color="auto"/>
        <w:right w:val="none" w:sz="0" w:space="0" w:color="auto"/>
      </w:divBdr>
      <w:divsChild>
        <w:div w:id="1076316959">
          <w:marLeft w:val="0"/>
          <w:marRight w:val="0"/>
          <w:marTop w:val="0"/>
          <w:marBottom w:val="0"/>
          <w:divBdr>
            <w:top w:val="none" w:sz="0" w:space="0" w:color="auto"/>
            <w:left w:val="none" w:sz="0" w:space="0" w:color="auto"/>
            <w:bottom w:val="none" w:sz="0" w:space="0" w:color="auto"/>
            <w:right w:val="none" w:sz="0" w:space="0" w:color="auto"/>
          </w:divBdr>
          <w:divsChild>
            <w:div w:id="265768216">
              <w:marLeft w:val="0"/>
              <w:marRight w:val="0"/>
              <w:marTop w:val="750"/>
              <w:marBottom w:val="750"/>
              <w:divBdr>
                <w:top w:val="none" w:sz="0" w:space="0" w:color="auto"/>
                <w:left w:val="none" w:sz="0" w:space="0" w:color="auto"/>
                <w:bottom w:val="none" w:sz="0" w:space="0" w:color="auto"/>
                <w:right w:val="none" w:sz="0" w:space="0" w:color="auto"/>
              </w:divBdr>
            </w:div>
          </w:divsChild>
        </w:div>
        <w:div w:id="3747247">
          <w:marLeft w:val="0"/>
          <w:marRight w:val="0"/>
          <w:marTop w:val="0"/>
          <w:marBottom w:val="0"/>
          <w:divBdr>
            <w:top w:val="none" w:sz="0" w:space="0" w:color="auto"/>
            <w:left w:val="none" w:sz="0" w:space="0" w:color="auto"/>
            <w:bottom w:val="none" w:sz="0" w:space="0" w:color="auto"/>
            <w:right w:val="none" w:sz="0" w:space="0" w:color="auto"/>
          </w:divBdr>
        </w:div>
      </w:divsChild>
    </w:div>
    <w:div w:id="590042029">
      <w:bodyDiv w:val="1"/>
      <w:marLeft w:val="0"/>
      <w:marRight w:val="0"/>
      <w:marTop w:val="0"/>
      <w:marBottom w:val="0"/>
      <w:divBdr>
        <w:top w:val="none" w:sz="0" w:space="0" w:color="auto"/>
        <w:left w:val="none" w:sz="0" w:space="0" w:color="auto"/>
        <w:bottom w:val="none" w:sz="0" w:space="0" w:color="auto"/>
        <w:right w:val="none" w:sz="0" w:space="0" w:color="auto"/>
      </w:divBdr>
    </w:div>
    <w:div w:id="595938560">
      <w:bodyDiv w:val="1"/>
      <w:marLeft w:val="0"/>
      <w:marRight w:val="0"/>
      <w:marTop w:val="0"/>
      <w:marBottom w:val="0"/>
      <w:divBdr>
        <w:top w:val="none" w:sz="0" w:space="0" w:color="auto"/>
        <w:left w:val="none" w:sz="0" w:space="0" w:color="auto"/>
        <w:bottom w:val="none" w:sz="0" w:space="0" w:color="auto"/>
        <w:right w:val="none" w:sz="0" w:space="0" w:color="auto"/>
      </w:divBdr>
      <w:divsChild>
        <w:div w:id="1762792697">
          <w:marLeft w:val="0"/>
          <w:marRight w:val="0"/>
          <w:marTop w:val="0"/>
          <w:marBottom w:val="0"/>
          <w:divBdr>
            <w:top w:val="none" w:sz="0" w:space="0" w:color="auto"/>
            <w:left w:val="none" w:sz="0" w:space="0" w:color="auto"/>
            <w:bottom w:val="none" w:sz="0" w:space="0" w:color="auto"/>
            <w:right w:val="none" w:sz="0" w:space="0" w:color="auto"/>
          </w:divBdr>
          <w:divsChild>
            <w:div w:id="1846748896">
              <w:marLeft w:val="0"/>
              <w:marRight w:val="0"/>
              <w:marTop w:val="750"/>
              <w:marBottom w:val="750"/>
              <w:divBdr>
                <w:top w:val="none" w:sz="0" w:space="0" w:color="auto"/>
                <w:left w:val="none" w:sz="0" w:space="0" w:color="auto"/>
                <w:bottom w:val="none" w:sz="0" w:space="0" w:color="auto"/>
                <w:right w:val="none" w:sz="0" w:space="0" w:color="auto"/>
              </w:divBdr>
            </w:div>
          </w:divsChild>
        </w:div>
        <w:div w:id="580257506">
          <w:marLeft w:val="0"/>
          <w:marRight w:val="0"/>
          <w:marTop w:val="0"/>
          <w:marBottom w:val="0"/>
          <w:divBdr>
            <w:top w:val="none" w:sz="0" w:space="0" w:color="auto"/>
            <w:left w:val="none" w:sz="0" w:space="0" w:color="auto"/>
            <w:bottom w:val="none" w:sz="0" w:space="0" w:color="auto"/>
            <w:right w:val="none" w:sz="0" w:space="0" w:color="auto"/>
          </w:divBdr>
        </w:div>
      </w:divsChild>
    </w:div>
    <w:div w:id="598832886">
      <w:bodyDiv w:val="1"/>
      <w:marLeft w:val="0"/>
      <w:marRight w:val="0"/>
      <w:marTop w:val="0"/>
      <w:marBottom w:val="0"/>
      <w:divBdr>
        <w:top w:val="none" w:sz="0" w:space="0" w:color="auto"/>
        <w:left w:val="none" w:sz="0" w:space="0" w:color="auto"/>
        <w:bottom w:val="none" w:sz="0" w:space="0" w:color="auto"/>
        <w:right w:val="none" w:sz="0" w:space="0" w:color="auto"/>
      </w:divBdr>
    </w:div>
    <w:div w:id="599607637">
      <w:bodyDiv w:val="1"/>
      <w:marLeft w:val="0"/>
      <w:marRight w:val="0"/>
      <w:marTop w:val="0"/>
      <w:marBottom w:val="0"/>
      <w:divBdr>
        <w:top w:val="none" w:sz="0" w:space="0" w:color="auto"/>
        <w:left w:val="none" w:sz="0" w:space="0" w:color="auto"/>
        <w:bottom w:val="none" w:sz="0" w:space="0" w:color="auto"/>
        <w:right w:val="none" w:sz="0" w:space="0" w:color="auto"/>
      </w:divBdr>
    </w:div>
    <w:div w:id="604725276">
      <w:bodyDiv w:val="1"/>
      <w:marLeft w:val="0"/>
      <w:marRight w:val="0"/>
      <w:marTop w:val="0"/>
      <w:marBottom w:val="0"/>
      <w:divBdr>
        <w:top w:val="none" w:sz="0" w:space="0" w:color="auto"/>
        <w:left w:val="none" w:sz="0" w:space="0" w:color="auto"/>
        <w:bottom w:val="none" w:sz="0" w:space="0" w:color="auto"/>
        <w:right w:val="none" w:sz="0" w:space="0" w:color="auto"/>
      </w:divBdr>
      <w:divsChild>
        <w:div w:id="286398452">
          <w:marLeft w:val="0"/>
          <w:marRight w:val="0"/>
          <w:marTop w:val="0"/>
          <w:marBottom w:val="0"/>
          <w:divBdr>
            <w:top w:val="none" w:sz="0" w:space="0" w:color="auto"/>
            <w:left w:val="none" w:sz="0" w:space="0" w:color="auto"/>
            <w:bottom w:val="none" w:sz="0" w:space="0" w:color="auto"/>
            <w:right w:val="none" w:sz="0" w:space="0" w:color="auto"/>
          </w:divBdr>
          <w:divsChild>
            <w:div w:id="218978511">
              <w:marLeft w:val="0"/>
              <w:marRight w:val="0"/>
              <w:marTop w:val="750"/>
              <w:marBottom w:val="750"/>
              <w:divBdr>
                <w:top w:val="none" w:sz="0" w:space="0" w:color="auto"/>
                <w:left w:val="none" w:sz="0" w:space="0" w:color="auto"/>
                <w:bottom w:val="none" w:sz="0" w:space="0" w:color="auto"/>
                <w:right w:val="none" w:sz="0" w:space="0" w:color="auto"/>
              </w:divBdr>
            </w:div>
          </w:divsChild>
        </w:div>
        <w:div w:id="141970889">
          <w:marLeft w:val="0"/>
          <w:marRight w:val="0"/>
          <w:marTop w:val="0"/>
          <w:marBottom w:val="0"/>
          <w:divBdr>
            <w:top w:val="none" w:sz="0" w:space="0" w:color="auto"/>
            <w:left w:val="none" w:sz="0" w:space="0" w:color="auto"/>
            <w:bottom w:val="none" w:sz="0" w:space="0" w:color="auto"/>
            <w:right w:val="none" w:sz="0" w:space="0" w:color="auto"/>
          </w:divBdr>
        </w:div>
      </w:divsChild>
    </w:div>
    <w:div w:id="633828474">
      <w:bodyDiv w:val="1"/>
      <w:marLeft w:val="0"/>
      <w:marRight w:val="0"/>
      <w:marTop w:val="0"/>
      <w:marBottom w:val="0"/>
      <w:divBdr>
        <w:top w:val="none" w:sz="0" w:space="0" w:color="auto"/>
        <w:left w:val="none" w:sz="0" w:space="0" w:color="auto"/>
        <w:bottom w:val="none" w:sz="0" w:space="0" w:color="auto"/>
        <w:right w:val="none" w:sz="0" w:space="0" w:color="auto"/>
      </w:divBdr>
      <w:divsChild>
        <w:div w:id="1845976130">
          <w:marLeft w:val="0"/>
          <w:marRight w:val="0"/>
          <w:marTop w:val="0"/>
          <w:marBottom w:val="0"/>
          <w:divBdr>
            <w:top w:val="none" w:sz="0" w:space="0" w:color="auto"/>
            <w:left w:val="none" w:sz="0" w:space="0" w:color="auto"/>
            <w:bottom w:val="none" w:sz="0" w:space="0" w:color="auto"/>
            <w:right w:val="none" w:sz="0" w:space="0" w:color="auto"/>
          </w:divBdr>
          <w:divsChild>
            <w:div w:id="803733880">
              <w:marLeft w:val="0"/>
              <w:marRight w:val="0"/>
              <w:marTop w:val="750"/>
              <w:marBottom w:val="750"/>
              <w:divBdr>
                <w:top w:val="none" w:sz="0" w:space="0" w:color="auto"/>
                <w:left w:val="none" w:sz="0" w:space="0" w:color="auto"/>
                <w:bottom w:val="none" w:sz="0" w:space="0" w:color="auto"/>
                <w:right w:val="none" w:sz="0" w:space="0" w:color="auto"/>
              </w:divBdr>
            </w:div>
          </w:divsChild>
        </w:div>
        <w:div w:id="2052876390">
          <w:marLeft w:val="0"/>
          <w:marRight w:val="0"/>
          <w:marTop w:val="0"/>
          <w:marBottom w:val="0"/>
          <w:divBdr>
            <w:top w:val="none" w:sz="0" w:space="0" w:color="auto"/>
            <w:left w:val="none" w:sz="0" w:space="0" w:color="auto"/>
            <w:bottom w:val="none" w:sz="0" w:space="0" w:color="auto"/>
            <w:right w:val="none" w:sz="0" w:space="0" w:color="auto"/>
          </w:divBdr>
        </w:div>
      </w:divsChild>
    </w:div>
    <w:div w:id="637759869">
      <w:bodyDiv w:val="1"/>
      <w:marLeft w:val="0"/>
      <w:marRight w:val="0"/>
      <w:marTop w:val="0"/>
      <w:marBottom w:val="0"/>
      <w:divBdr>
        <w:top w:val="none" w:sz="0" w:space="0" w:color="auto"/>
        <w:left w:val="none" w:sz="0" w:space="0" w:color="auto"/>
        <w:bottom w:val="none" w:sz="0" w:space="0" w:color="auto"/>
        <w:right w:val="none" w:sz="0" w:space="0" w:color="auto"/>
      </w:divBdr>
    </w:div>
    <w:div w:id="639843895">
      <w:bodyDiv w:val="1"/>
      <w:marLeft w:val="0"/>
      <w:marRight w:val="0"/>
      <w:marTop w:val="0"/>
      <w:marBottom w:val="0"/>
      <w:divBdr>
        <w:top w:val="none" w:sz="0" w:space="0" w:color="auto"/>
        <w:left w:val="none" w:sz="0" w:space="0" w:color="auto"/>
        <w:bottom w:val="none" w:sz="0" w:space="0" w:color="auto"/>
        <w:right w:val="none" w:sz="0" w:space="0" w:color="auto"/>
      </w:divBdr>
      <w:divsChild>
        <w:div w:id="727922944">
          <w:marLeft w:val="0"/>
          <w:marRight w:val="0"/>
          <w:marTop w:val="0"/>
          <w:marBottom w:val="0"/>
          <w:divBdr>
            <w:top w:val="none" w:sz="0" w:space="0" w:color="auto"/>
            <w:left w:val="none" w:sz="0" w:space="0" w:color="auto"/>
            <w:bottom w:val="none" w:sz="0" w:space="0" w:color="auto"/>
            <w:right w:val="none" w:sz="0" w:space="0" w:color="auto"/>
          </w:divBdr>
          <w:divsChild>
            <w:div w:id="1757089003">
              <w:marLeft w:val="0"/>
              <w:marRight w:val="0"/>
              <w:marTop w:val="750"/>
              <w:marBottom w:val="750"/>
              <w:divBdr>
                <w:top w:val="none" w:sz="0" w:space="0" w:color="auto"/>
                <w:left w:val="none" w:sz="0" w:space="0" w:color="auto"/>
                <w:bottom w:val="none" w:sz="0" w:space="0" w:color="auto"/>
                <w:right w:val="none" w:sz="0" w:space="0" w:color="auto"/>
              </w:divBdr>
            </w:div>
          </w:divsChild>
        </w:div>
        <w:div w:id="1498887473">
          <w:marLeft w:val="0"/>
          <w:marRight w:val="0"/>
          <w:marTop w:val="0"/>
          <w:marBottom w:val="0"/>
          <w:divBdr>
            <w:top w:val="none" w:sz="0" w:space="0" w:color="auto"/>
            <w:left w:val="none" w:sz="0" w:space="0" w:color="auto"/>
            <w:bottom w:val="none" w:sz="0" w:space="0" w:color="auto"/>
            <w:right w:val="none" w:sz="0" w:space="0" w:color="auto"/>
          </w:divBdr>
        </w:div>
      </w:divsChild>
    </w:div>
    <w:div w:id="653263991">
      <w:bodyDiv w:val="1"/>
      <w:marLeft w:val="0"/>
      <w:marRight w:val="0"/>
      <w:marTop w:val="0"/>
      <w:marBottom w:val="0"/>
      <w:divBdr>
        <w:top w:val="none" w:sz="0" w:space="0" w:color="auto"/>
        <w:left w:val="none" w:sz="0" w:space="0" w:color="auto"/>
        <w:bottom w:val="none" w:sz="0" w:space="0" w:color="auto"/>
        <w:right w:val="none" w:sz="0" w:space="0" w:color="auto"/>
      </w:divBdr>
    </w:div>
    <w:div w:id="660160841">
      <w:bodyDiv w:val="1"/>
      <w:marLeft w:val="0"/>
      <w:marRight w:val="0"/>
      <w:marTop w:val="0"/>
      <w:marBottom w:val="0"/>
      <w:divBdr>
        <w:top w:val="none" w:sz="0" w:space="0" w:color="auto"/>
        <w:left w:val="none" w:sz="0" w:space="0" w:color="auto"/>
        <w:bottom w:val="none" w:sz="0" w:space="0" w:color="auto"/>
        <w:right w:val="none" w:sz="0" w:space="0" w:color="auto"/>
      </w:divBdr>
      <w:divsChild>
        <w:div w:id="40986219">
          <w:marLeft w:val="0"/>
          <w:marRight w:val="0"/>
          <w:marTop w:val="0"/>
          <w:marBottom w:val="0"/>
          <w:divBdr>
            <w:top w:val="none" w:sz="0" w:space="0" w:color="auto"/>
            <w:left w:val="none" w:sz="0" w:space="0" w:color="auto"/>
            <w:bottom w:val="none" w:sz="0" w:space="0" w:color="auto"/>
            <w:right w:val="none" w:sz="0" w:space="0" w:color="auto"/>
          </w:divBdr>
          <w:divsChild>
            <w:div w:id="318310404">
              <w:marLeft w:val="0"/>
              <w:marRight w:val="0"/>
              <w:marTop w:val="750"/>
              <w:marBottom w:val="750"/>
              <w:divBdr>
                <w:top w:val="none" w:sz="0" w:space="0" w:color="auto"/>
                <w:left w:val="none" w:sz="0" w:space="0" w:color="auto"/>
                <w:bottom w:val="none" w:sz="0" w:space="0" w:color="auto"/>
                <w:right w:val="none" w:sz="0" w:space="0" w:color="auto"/>
              </w:divBdr>
            </w:div>
          </w:divsChild>
        </w:div>
        <w:div w:id="779447728">
          <w:marLeft w:val="0"/>
          <w:marRight w:val="0"/>
          <w:marTop w:val="0"/>
          <w:marBottom w:val="0"/>
          <w:divBdr>
            <w:top w:val="none" w:sz="0" w:space="0" w:color="auto"/>
            <w:left w:val="none" w:sz="0" w:space="0" w:color="auto"/>
            <w:bottom w:val="none" w:sz="0" w:space="0" w:color="auto"/>
            <w:right w:val="none" w:sz="0" w:space="0" w:color="auto"/>
          </w:divBdr>
        </w:div>
      </w:divsChild>
    </w:div>
    <w:div w:id="686181478">
      <w:bodyDiv w:val="1"/>
      <w:marLeft w:val="0"/>
      <w:marRight w:val="0"/>
      <w:marTop w:val="0"/>
      <w:marBottom w:val="0"/>
      <w:divBdr>
        <w:top w:val="none" w:sz="0" w:space="0" w:color="auto"/>
        <w:left w:val="none" w:sz="0" w:space="0" w:color="auto"/>
        <w:bottom w:val="none" w:sz="0" w:space="0" w:color="auto"/>
        <w:right w:val="none" w:sz="0" w:space="0" w:color="auto"/>
      </w:divBdr>
      <w:divsChild>
        <w:div w:id="25251429">
          <w:marLeft w:val="0"/>
          <w:marRight w:val="0"/>
          <w:marTop w:val="0"/>
          <w:marBottom w:val="0"/>
          <w:divBdr>
            <w:top w:val="none" w:sz="0" w:space="0" w:color="auto"/>
            <w:left w:val="none" w:sz="0" w:space="0" w:color="auto"/>
            <w:bottom w:val="none" w:sz="0" w:space="0" w:color="auto"/>
            <w:right w:val="none" w:sz="0" w:space="0" w:color="auto"/>
          </w:divBdr>
          <w:divsChild>
            <w:div w:id="367266333">
              <w:marLeft w:val="0"/>
              <w:marRight w:val="0"/>
              <w:marTop w:val="750"/>
              <w:marBottom w:val="750"/>
              <w:divBdr>
                <w:top w:val="none" w:sz="0" w:space="0" w:color="auto"/>
                <w:left w:val="none" w:sz="0" w:space="0" w:color="auto"/>
                <w:bottom w:val="none" w:sz="0" w:space="0" w:color="auto"/>
                <w:right w:val="none" w:sz="0" w:space="0" w:color="auto"/>
              </w:divBdr>
            </w:div>
          </w:divsChild>
        </w:div>
        <w:div w:id="661465118">
          <w:marLeft w:val="0"/>
          <w:marRight w:val="0"/>
          <w:marTop w:val="0"/>
          <w:marBottom w:val="0"/>
          <w:divBdr>
            <w:top w:val="none" w:sz="0" w:space="0" w:color="auto"/>
            <w:left w:val="none" w:sz="0" w:space="0" w:color="auto"/>
            <w:bottom w:val="none" w:sz="0" w:space="0" w:color="auto"/>
            <w:right w:val="none" w:sz="0" w:space="0" w:color="auto"/>
          </w:divBdr>
        </w:div>
      </w:divsChild>
    </w:div>
    <w:div w:id="697314302">
      <w:bodyDiv w:val="1"/>
      <w:marLeft w:val="0"/>
      <w:marRight w:val="0"/>
      <w:marTop w:val="0"/>
      <w:marBottom w:val="0"/>
      <w:divBdr>
        <w:top w:val="none" w:sz="0" w:space="0" w:color="auto"/>
        <w:left w:val="none" w:sz="0" w:space="0" w:color="auto"/>
        <w:bottom w:val="none" w:sz="0" w:space="0" w:color="auto"/>
        <w:right w:val="none" w:sz="0" w:space="0" w:color="auto"/>
      </w:divBdr>
    </w:div>
    <w:div w:id="699671807">
      <w:bodyDiv w:val="1"/>
      <w:marLeft w:val="0"/>
      <w:marRight w:val="0"/>
      <w:marTop w:val="0"/>
      <w:marBottom w:val="0"/>
      <w:divBdr>
        <w:top w:val="none" w:sz="0" w:space="0" w:color="auto"/>
        <w:left w:val="none" w:sz="0" w:space="0" w:color="auto"/>
        <w:bottom w:val="none" w:sz="0" w:space="0" w:color="auto"/>
        <w:right w:val="none" w:sz="0" w:space="0" w:color="auto"/>
      </w:divBdr>
      <w:divsChild>
        <w:div w:id="166216813">
          <w:marLeft w:val="0"/>
          <w:marRight w:val="0"/>
          <w:marTop w:val="0"/>
          <w:marBottom w:val="0"/>
          <w:divBdr>
            <w:top w:val="none" w:sz="0" w:space="0" w:color="auto"/>
            <w:left w:val="none" w:sz="0" w:space="0" w:color="auto"/>
            <w:bottom w:val="none" w:sz="0" w:space="0" w:color="auto"/>
            <w:right w:val="none" w:sz="0" w:space="0" w:color="auto"/>
          </w:divBdr>
          <w:divsChild>
            <w:div w:id="905922025">
              <w:marLeft w:val="0"/>
              <w:marRight w:val="0"/>
              <w:marTop w:val="750"/>
              <w:marBottom w:val="750"/>
              <w:divBdr>
                <w:top w:val="none" w:sz="0" w:space="0" w:color="auto"/>
                <w:left w:val="none" w:sz="0" w:space="0" w:color="auto"/>
                <w:bottom w:val="none" w:sz="0" w:space="0" w:color="auto"/>
                <w:right w:val="none" w:sz="0" w:space="0" w:color="auto"/>
              </w:divBdr>
            </w:div>
          </w:divsChild>
        </w:div>
        <w:div w:id="177735959">
          <w:marLeft w:val="0"/>
          <w:marRight w:val="0"/>
          <w:marTop w:val="0"/>
          <w:marBottom w:val="0"/>
          <w:divBdr>
            <w:top w:val="none" w:sz="0" w:space="0" w:color="auto"/>
            <w:left w:val="none" w:sz="0" w:space="0" w:color="auto"/>
            <w:bottom w:val="none" w:sz="0" w:space="0" w:color="auto"/>
            <w:right w:val="none" w:sz="0" w:space="0" w:color="auto"/>
          </w:divBdr>
        </w:div>
        <w:div w:id="1135488121">
          <w:marLeft w:val="0"/>
          <w:marRight w:val="0"/>
          <w:marTop w:val="0"/>
          <w:marBottom w:val="0"/>
          <w:divBdr>
            <w:top w:val="none" w:sz="0" w:space="0" w:color="auto"/>
            <w:left w:val="none" w:sz="0" w:space="0" w:color="auto"/>
            <w:bottom w:val="none" w:sz="0" w:space="0" w:color="auto"/>
            <w:right w:val="none" w:sz="0" w:space="0" w:color="auto"/>
          </w:divBdr>
        </w:div>
      </w:divsChild>
    </w:div>
    <w:div w:id="706299926">
      <w:bodyDiv w:val="1"/>
      <w:marLeft w:val="0"/>
      <w:marRight w:val="0"/>
      <w:marTop w:val="0"/>
      <w:marBottom w:val="0"/>
      <w:divBdr>
        <w:top w:val="none" w:sz="0" w:space="0" w:color="auto"/>
        <w:left w:val="none" w:sz="0" w:space="0" w:color="auto"/>
        <w:bottom w:val="none" w:sz="0" w:space="0" w:color="auto"/>
        <w:right w:val="none" w:sz="0" w:space="0" w:color="auto"/>
      </w:divBdr>
    </w:div>
    <w:div w:id="706491796">
      <w:bodyDiv w:val="1"/>
      <w:marLeft w:val="0"/>
      <w:marRight w:val="0"/>
      <w:marTop w:val="0"/>
      <w:marBottom w:val="0"/>
      <w:divBdr>
        <w:top w:val="none" w:sz="0" w:space="0" w:color="auto"/>
        <w:left w:val="none" w:sz="0" w:space="0" w:color="auto"/>
        <w:bottom w:val="none" w:sz="0" w:space="0" w:color="auto"/>
        <w:right w:val="none" w:sz="0" w:space="0" w:color="auto"/>
      </w:divBdr>
      <w:divsChild>
        <w:div w:id="1756173362">
          <w:marLeft w:val="0"/>
          <w:marRight w:val="0"/>
          <w:marTop w:val="0"/>
          <w:marBottom w:val="0"/>
          <w:divBdr>
            <w:top w:val="none" w:sz="0" w:space="0" w:color="auto"/>
            <w:left w:val="none" w:sz="0" w:space="0" w:color="auto"/>
            <w:bottom w:val="none" w:sz="0" w:space="0" w:color="auto"/>
            <w:right w:val="none" w:sz="0" w:space="0" w:color="auto"/>
          </w:divBdr>
          <w:divsChild>
            <w:div w:id="1902786813">
              <w:marLeft w:val="0"/>
              <w:marRight w:val="0"/>
              <w:marTop w:val="750"/>
              <w:marBottom w:val="750"/>
              <w:divBdr>
                <w:top w:val="none" w:sz="0" w:space="0" w:color="auto"/>
                <w:left w:val="none" w:sz="0" w:space="0" w:color="auto"/>
                <w:bottom w:val="none" w:sz="0" w:space="0" w:color="auto"/>
                <w:right w:val="none" w:sz="0" w:space="0" w:color="auto"/>
              </w:divBdr>
            </w:div>
          </w:divsChild>
        </w:div>
        <w:div w:id="1100642607">
          <w:marLeft w:val="0"/>
          <w:marRight w:val="0"/>
          <w:marTop w:val="0"/>
          <w:marBottom w:val="0"/>
          <w:divBdr>
            <w:top w:val="none" w:sz="0" w:space="0" w:color="auto"/>
            <w:left w:val="none" w:sz="0" w:space="0" w:color="auto"/>
            <w:bottom w:val="none" w:sz="0" w:space="0" w:color="auto"/>
            <w:right w:val="none" w:sz="0" w:space="0" w:color="auto"/>
          </w:divBdr>
        </w:div>
      </w:divsChild>
    </w:div>
    <w:div w:id="709039500">
      <w:bodyDiv w:val="1"/>
      <w:marLeft w:val="0"/>
      <w:marRight w:val="0"/>
      <w:marTop w:val="0"/>
      <w:marBottom w:val="0"/>
      <w:divBdr>
        <w:top w:val="none" w:sz="0" w:space="0" w:color="auto"/>
        <w:left w:val="none" w:sz="0" w:space="0" w:color="auto"/>
        <w:bottom w:val="none" w:sz="0" w:space="0" w:color="auto"/>
        <w:right w:val="none" w:sz="0" w:space="0" w:color="auto"/>
      </w:divBdr>
      <w:divsChild>
        <w:div w:id="1150898983">
          <w:marLeft w:val="0"/>
          <w:marRight w:val="0"/>
          <w:marTop w:val="0"/>
          <w:marBottom w:val="0"/>
          <w:divBdr>
            <w:top w:val="none" w:sz="0" w:space="0" w:color="auto"/>
            <w:left w:val="none" w:sz="0" w:space="0" w:color="auto"/>
            <w:bottom w:val="none" w:sz="0" w:space="0" w:color="auto"/>
            <w:right w:val="none" w:sz="0" w:space="0" w:color="auto"/>
          </w:divBdr>
          <w:divsChild>
            <w:div w:id="534805114">
              <w:marLeft w:val="0"/>
              <w:marRight w:val="0"/>
              <w:marTop w:val="750"/>
              <w:marBottom w:val="750"/>
              <w:divBdr>
                <w:top w:val="none" w:sz="0" w:space="0" w:color="auto"/>
                <w:left w:val="none" w:sz="0" w:space="0" w:color="auto"/>
                <w:bottom w:val="none" w:sz="0" w:space="0" w:color="auto"/>
                <w:right w:val="none" w:sz="0" w:space="0" w:color="auto"/>
              </w:divBdr>
            </w:div>
          </w:divsChild>
        </w:div>
        <w:div w:id="308289292">
          <w:marLeft w:val="0"/>
          <w:marRight w:val="0"/>
          <w:marTop w:val="0"/>
          <w:marBottom w:val="0"/>
          <w:divBdr>
            <w:top w:val="none" w:sz="0" w:space="0" w:color="auto"/>
            <w:left w:val="none" w:sz="0" w:space="0" w:color="auto"/>
            <w:bottom w:val="none" w:sz="0" w:space="0" w:color="auto"/>
            <w:right w:val="none" w:sz="0" w:space="0" w:color="auto"/>
          </w:divBdr>
        </w:div>
      </w:divsChild>
    </w:div>
    <w:div w:id="722867372">
      <w:bodyDiv w:val="1"/>
      <w:marLeft w:val="0"/>
      <w:marRight w:val="0"/>
      <w:marTop w:val="0"/>
      <w:marBottom w:val="0"/>
      <w:divBdr>
        <w:top w:val="none" w:sz="0" w:space="0" w:color="auto"/>
        <w:left w:val="none" w:sz="0" w:space="0" w:color="auto"/>
        <w:bottom w:val="none" w:sz="0" w:space="0" w:color="auto"/>
        <w:right w:val="none" w:sz="0" w:space="0" w:color="auto"/>
      </w:divBdr>
      <w:divsChild>
        <w:div w:id="1513908740">
          <w:marLeft w:val="0"/>
          <w:marRight w:val="0"/>
          <w:marTop w:val="0"/>
          <w:marBottom w:val="0"/>
          <w:divBdr>
            <w:top w:val="none" w:sz="0" w:space="0" w:color="auto"/>
            <w:left w:val="none" w:sz="0" w:space="0" w:color="auto"/>
            <w:bottom w:val="none" w:sz="0" w:space="0" w:color="auto"/>
            <w:right w:val="none" w:sz="0" w:space="0" w:color="auto"/>
          </w:divBdr>
          <w:divsChild>
            <w:div w:id="41709715">
              <w:marLeft w:val="0"/>
              <w:marRight w:val="0"/>
              <w:marTop w:val="750"/>
              <w:marBottom w:val="750"/>
              <w:divBdr>
                <w:top w:val="none" w:sz="0" w:space="0" w:color="auto"/>
                <w:left w:val="none" w:sz="0" w:space="0" w:color="auto"/>
                <w:bottom w:val="none" w:sz="0" w:space="0" w:color="auto"/>
                <w:right w:val="none" w:sz="0" w:space="0" w:color="auto"/>
              </w:divBdr>
            </w:div>
          </w:divsChild>
        </w:div>
        <w:div w:id="909929694">
          <w:marLeft w:val="0"/>
          <w:marRight w:val="0"/>
          <w:marTop w:val="0"/>
          <w:marBottom w:val="0"/>
          <w:divBdr>
            <w:top w:val="none" w:sz="0" w:space="0" w:color="auto"/>
            <w:left w:val="none" w:sz="0" w:space="0" w:color="auto"/>
            <w:bottom w:val="none" w:sz="0" w:space="0" w:color="auto"/>
            <w:right w:val="none" w:sz="0" w:space="0" w:color="auto"/>
          </w:divBdr>
        </w:div>
      </w:divsChild>
    </w:div>
    <w:div w:id="735512113">
      <w:bodyDiv w:val="1"/>
      <w:marLeft w:val="0"/>
      <w:marRight w:val="0"/>
      <w:marTop w:val="0"/>
      <w:marBottom w:val="0"/>
      <w:divBdr>
        <w:top w:val="none" w:sz="0" w:space="0" w:color="auto"/>
        <w:left w:val="none" w:sz="0" w:space="0" w:color="auto"/>
        <w:bottom w:val="none" w:sz="0" w:space="0" w:color="auto"/>
        <w:right w:val="none" w:sz="0" w:space="0" w:color="auto"/>
      </w:divBdr>
      <w:divsChild>
        <w:div w:id="1945114747">
          <w:marLeft w:val="0"/>
          <w:marRight w:val="0"/>
          <w:marTop w:val="0"/>
          <w:marBottom w:val="0"/>
          <w:divBdr>
            <w:top w:val="none" w:sz="0" w:space="0" w:color="auto"/>
            <w:left w:val="none" w:sz="0" w:space="0" w:color="auto"/>
            <w:bottom w:val="none" w:sz="0" w:space="0" w:color="auto"/>
            <w:right w:val="none" w:sz="0" w:space="0" w:color="auto"/>
          </w:divBdr>
          <w:divsChild>
            <w:div w:id="878517386">
              <w:marLeft w:val="0"/>
              <w:marRight w:val="0"/>
              <w:marTop w:val="750"/>
              <w:marBottom w:val="750"/>
              <w:divBdr>
                <w:top w:val="none" w:sz="0" w:space="0" w:color="auto"/>
                <w:left w:val="none" w:sz="0" w:space="0" w:color="auto"/>
                <w:bottom w:val="none" w:sz="0" w:space="0" w:color="auto"/>
                <w:right w:val="none" w:sz="0" w:space="0" w:color="auto"/>
              </w:divBdr>
            </w:div>
          </w:divsChild>
        </w:div>
        <w:div w:id="851845817">
          <w:marLeft w:val="0"/>
          <w:marRight w:val="0"/>
          <w:marTop w:val="0"/>
          <w:marBottom w:val="0"/>
          <w:divBdr>
            <w:top w:val="none" w:sz="0" w:space="0" w:color="auto"/>
            <w:left w:val="none" w:sz="0" w:space="0" w:color="auto"/>
            <w:bottom w:val="none" w:sz="0" w:space="0" w:color="auto"/>
            <w:right w:val="none" w:sz="0" w:space="0" w:color="auto"/>
          </w:divBdr>
        </w:div>
      </w:divsChild>
    </w:div>
    <w:div w:id="736827730">
      <w:bodyDiv w:val="1"/>
      <w:marLeft w:val="0"/>
      <w:marRight w:val="0"/>
      <w:marTop w:val="0"/>
      <w:marBottom w:val="0"/>
      <w:divBdr>
        <w:top w:val="none" w:sz="0" w:space="0" w:color="auto"/>
        <w:left w:val="none" w:sz="0" w:space="0" w:color="auto"/>
        <w:bottom w:val="none" w:sz="0" w:space="0" w:color="auto"/>
        <w:right w:val="none" w:sz="0" w:space="0" w:color="auto"/>
      </w:divBdr>
      <w:divsChild>
        <w:div w:id="110707690">
          <w:marLeft w:val="0"/>
          <w:marRight w:val="0"/>
          <w:marTop w:val="0"/>
          <w:marBottom w:val="0"/>
          <w:divBdr>
            <w:top w:val="none" w:sz="0" w:space="0" w:color="auto"/>
            <w:left w:val="none" w:sz="0" w:space="0" w:color="auto"/>
            <w:bottom w:val="none" w:sz="0" w:space="0" w:color="auto"/>
            <w:right w:val="none" w:sz="0" w:space="0" w:color="auto"/>
          </w:divBdr>
          <w:divsChild>
            <w:div w:id="881014571">
              <w:marLeft w:val="0"/>
              <w:marRight w:val="0"/>
              <w:marTop w:val="750"/>
              <w:marBottom w:val="750"/>
              <w:divBdr>
                <w:top w:val="none" w:sz="0" w:space="0" w:color="auto"/>
                <w:left w:val="none" w:sz="0" w:space="0" w:color="auto"/>
                <w:bottom w:val="none" w:sz="0" w:space="0" w:color="auto"/>
                <w:right w:val="none" w:sz="0" w:space="0" w:color="auto"/>
              </w:divBdr>
            </w:div>
          </w:divsChild>
        </w:div>
        <w:div w:id="2062946590">
          <w:marLeft w:val="0"/>
          <w:marRight w:val="0"/>
          <w:marTop w:val="0"/>
          <w:marBottom w:val="0"/>
          <w:divBdr>
            <w:top w:val="none" w:sz="0" w:space="0" w:color="auto"/>
            <w:left w:val="none" w:sz="0" w:space="0" w:color="auto"/>
            <w:bottom w:val="none" w:sz="0" w:space="0" w:color="auto"/>
            <w:right w:val="none" w:sz="0" w:space="0" w:color="auto"/>
          </w:divBdr>
        </w:div>
      </w:divsChild>
    </w:div>
    <w:div w:id="742679842">
      <w:bodyDiv w:val="1"/>
      <w:marLeft w:val="0"/>
      <w:marRight w:val="0"/>
      <w:marTop w:val="0"/>
      <w:marBottom w:val="0"/>
      <w:divBdr>
        <w:top w:val="none" w:sz="0" w:space="0" w:color="auto"/>
        <w:left w:val="none" w:sz="0" w:space="0" w:color="auto"/>
        <w:bottom w:val="none" w:sz="0" w:space="0" w:color="auto"/>
        <w:right w:val="none" w:sz="0" w:space="0" w:color="auto"/>
      </w:divBdr>
      <w:divsChild>
        <w:div w:id="86006378">
          <w:marLeft w:val="0"/>
          <w:marRight w:val="0"/>
          <w:marTop w:val="0"/>
          <w:marBottom w:val="0"/>
          <w:divBdr>
            <w:top w:val="none" w:sz="0" w:space="0" w:color="auto"/>
            <w:left w:val="none" w:sz="0" w:space="0" w:color="auto"/>
            <w:bottom w:val="none" w:sz="0" w:space="0" w:color="auto"/>
            <w:right w:val="none" w:sz="0" w:space="0" w:color="auto"/>
          </w:divBdr>
          <w:divsChild>
            <w:div w:id="175117270">
              <w:marLeft w:val="0"/>
              <w:marRight w:val="0"/>
              <w:marTop w:val="750"/>
              <w:marBottom w:val="750"/>
              <w:divBdr>
                <w:top w:val="none" w:sz="0" w:space="0" w:color="auto"/>
                <w:left w:val="none" w:sz="0" w:space="0" w:color="auto"/>
                <w:bottom w:val="none" w:sz="0" w:space="0" w:color="auto"/>
                <w:right w:val="none" w:sz="0" w:space="0" w:color="auto"/>
              </w:divBdr>
            </w:div>
          </w:divsChild>
        </w:div>
        <w:div w:id="1143694221">
          <w:marLeft w:val="0"/>
          <w:marRight w:val="0"/>
          <w:marTop w:val="0"/>
          <w:marBottom w:val="0"/>
          <w:divBdr>
            <w:top w:val="none" w:sz="0" w:space="0" w:color="auto"/>
            <w:left w:val="none" w:sz="0" w:space="0" w:color="auto"/>
            <w:bottom w:val="none" w:sz="0" w:space="0" w:color="auto"/>
            <w:right w:val="none" w:sz="0" w:space="0" w:color="auto"/>
          </w:divBdr>
        </w:div>
      </w:divsChild>
    </w:div>
    <w:div w:id="770396924">
      <w:bodyDiv w:val="1"/>
      <w:marLeft w:val="0"/>
      <w:marRight w:val="0"/>
      <w:marTop w:val="0"/>
      <w:marBottom w:val="0"/>
      <w:divBdr>
        <w:top w:val="none" w:sz="0" w:space="0" w:color="auto"/>
        <w:left w:val="none" w:sz="0" w:space="0" w:color="auto"/>
        <w:bottom w:val="none" w:sz="0" w:space="0" w:color="auto"/>
        <w:right w:val="none" w:sz="0" w:space="0" w:color="auto"/>
      </w:divBdr>
    </w:div>
    <w:div w:id="771246306">
      <w:bodyDiv w:val="1"/>
      <w:marLeft w:val="0"/>
      <w:marRight w:val="0"/>
      <w:marTop w:val="0"/>
      <w:marBottom w:val="0"/>
      <w:divBdr>
        <w:top w:val="none" w:sz="0" w:space="0" w:color="auto"/>
        <w:left w:val="none" w:sz="0" w:space="0" w:color="auto"/>
        <w:bottom w:val="none" w:sz="0" w:space="0" w:color="auto"/>
        <w:right w:val="none" w:sz="0" w:space="0" w:color="auto"/>
      </w:divBdr>
    </w:div>
    <w:div w:id="779833645">
      <w:bodyDiv w:val="1"/>
      <w:marLeft w:val="0"/>
      <w:marRight w:val="0"/>
      <w:marTop w:val="0"/>
      <w:marBottom w:val="0"/>
      <w:divBdr>
        <w:top w:val="none" w:sz="0" w:space="0" w:color="auto"/>
        <w:left w:val="none" w:sz="0" w:space="0" w:color="auto"/>
        <w:bottom w:val="none" w:sz="0" w:space="0" w:color="auto"/>
        <w:right w:val="none" w:sz="0" w:space="0" w:color="auto"/>
      </w:divBdr>
      <w:divsChild>
        <w:div w:id="1210801697">
          <w:marLeft w:val="0"/>
          <w:marRight w:val="0"/>
          <w:marTop w:val="0"/>
          <w:marBottom w:val="525"/>
          <w:divBdr>
            <w:top w:val="none" w:sz="0" w:space="0" w:color="auto"/>
            <w:left w:val="none" w:sz="0" w:space="0" w:color="auto"/>
            <w:bottom w:val="none" w:sz="0" w:space="0" w:color="auto"/>
            <w:right w:val="none" w:sz="0" w:space="0" w:color="auto"/>
          </w:divBdr>
          <w:divsChild>
            <w:div w:id="17575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8110">
      <w:bodyDiv w:val="1"/>
      <w:marLeft w:val="0"/>
      <w:marRight w:val="0"/>
      <w:marTop w:val="0"/>
      <w:marBottom w:val="0"/>
      <w:divBdr>
        <w:top w:val="none" w:sz="0" w:space="0" w:color="auto"/>
        <w:left w:val="none" w:sz="0" w:space="0" w:color="auto"/>
        <w:bottom w:val="none" w:sz="0" w:space="0" w:color="auto"/>
        <w:right w:val="none" w:sz="0" w:space="0" w:color="auto"/>
      </w:divBdr>
      <w:divsChild>
        <w:div w:id="2117213235">
          <w:marLeft w:val="0"/>
          <w:marRight w:val="0"/>
          <w:marTop w:val="0"/>
          <w:marBottom w:val="0"/>
          <w:divBdr>
            <w:top w:val="none" w:sz="0" w:space="0" w:color="auto"/>
            <w:left w:val="none" w:sz="0" w:space="0" w:color="auto"/>
            <w:bottom w:val="none" w:sz="0" w:space="0" w:color="auto"/>
            <w:right w:val="none" w:sz="0" w:space="0" w:color="auto"/>
          </w:divBdr>
          <w:divsChild>
            <w:div w:id="859009032">
              <w:marLeft w:val="0"/>
              <w:marRight w:val="0"/>
              <w:marTop w:val="750"/>
              <w:marBottom w:val="750"/>
              <w:divBdr>
                <w:top w:val="none" w:sz="0" w:space="0" w:color="auto"/>
                <w:left w:val="none" w:sz="0" w:space="0" w:color="auto"/>
                <w:bottom w:val="none" w:sz="0" w:space="0" w:color="auto"/>
                <w:right w:val="none" w:sz="0" w:space="0" w:color="auto"/>
              </w:divBdr>
            </w:div>
          </w:divsChild>
        </w:div>
        <w:div w:id="1456292796">
          <w:marLeft w:val="0"/>
          <w:marRight w:val="0"/>
          <w:marTop w:val="0"/>
          <w:marBottom w:val="0"/>
          <w:divBdr>
            <w:top w:val="none" w:sz="0" w:space="0" w:color="auto"/>
            <w:left w:val="none" w:sz="0" w:space="0" w:color="auto"/>
            <w:bottom w:val="none" w:sz="0" w:space="0" w:color="auto"/>
            <w:right w:val="none" w:sz="0" w:space="0" w:color="auto"/>
          </w:divBdr>
        </w:div>
      </w:divsChild>
    </w:div>
    <w:div w:id="825780243">
      <w:bodyDiv w:val="1"/>
      <w:marLeft w:val="0"/>
      <w:marRight w:val="0"/>
      <w:marTop w:val="0"/>
      <w:marBottom w:val="0"/>
      <w:divBdr>
        <w:top w:val="none" w:sz="0" w:space="0" w:color="auto"/>
        <w:left w:val="none" w:sz="0" w:space="0" w:color="auto"/>
        <w:bottom w:val="none" w:sz="0" w:space="0" w:color="auto"/>
        <w:right w:val="none" w:sz="0" w:space="0" w:color="auto"/>
      </w:divBdr>
      <w:divsChild>
        <w:div w:id="1455707882">
          <w:marLeft w:val="0"/>
          <w:marRight w:val="0"/>
          <w:marTop w:val="0"/>
          <w:marBottom w:val="0"/>
          <w:divBdr>
            <w:top w:val="none" w:sz="0" w:space="0" w:color="auto"/>
            <w:left w:val="none" w:sz="0" w:space="0" w:color="auto"/>
            <w:bottom w:val="none" w:sz="0" w:space="0" w:color="auto"/>
            <w:right w:val="none" w:sz="0" w:space="0" w:color="auto"/>
          </w:divBdr>
          <w:divsChild>
            <w:div w:id="46104220">
              <w:marLeft w:val="0"/>
              <w:marRight w:val="0"/>
              <w:marTop w:val="750"/>
              <w:marBottom w:val="750"/>
              <w:divBdr>
                <w:top w:val="none" w:sz="0" w:space="0" w:color="auto"/>
                <w:left w:val="none" w:sz="0" w:space="0" w:color="auto"/>
                <w:bottom w:val="none" w:sz="0" w:space="0" w:color="auto"/>
                <w:right w:val="none" w:sz="0" w:space="0" w:color="auto"/>
              </w:divBdr>
            </w:div>
          </w:divsChild>
        </w:div>
        <w:div w:id="1867207473">
          <w:marLeft w:val="0"/>
          <w:marRight w:val="0"/>
          <w:marTop w:val="0"/>
          <w:marBottom w:val="0"/>
          <w:divBdr>
            <w:top w:val="none" w:sz="0" w:space="0" w:color="auto"/>
            <w:left w:val="none" w:sz="0" w:space="0" w:color="auto"/>
            <w:bottom w:val="none" w:sz="0" w:space="0" w:color="auto"/>
            <w:right w:val="none" w:sz="0" w:space="0" w:color="auto"/>
          </w:divBdr>
        </w:div>
      </w:divsChild>
    </w:div>
    <w:div w:id="828592839">
      <w:bodyDiv w:val="1"/>
      <w:marLeft w:val="0"/>
      <w:marRight w:val="0"/>
      <w:marTop w:val="0"/>
      <w:marBottom w:val="0"/>
      <w:divBdr>
        <w:top w:val="none" w:sz="0" w:space="0" w:color="auto"/>
        <w:left w:val="none" w:sz="0" w:space="0" w:color="auto"/>
        <w:bottom w:val="none" w:sz="0" w:space="0" w:color="auto"/>
        <w:right w:val="none" w:sz="0" w:space="0" w:color="auto"/>
      </w:divBdr>
    </w:div>
    <w:div w:id="829905502">
      <w:bodyDiv w:val="1"/>
      <w:marLeft w:val="0"/>
      <w:marRight w:val="0"/>
      <w:marTop w:val="0"/>
      <w:marBottom w:val="0"/>
      <w:divBdr>
        <w:top w:val="none" w:sz="0" w:space="0" w:color="auto"/>
        <w:left w:val="none" w:sz="0" w:space="0" w:color="auto"/>
        <w:bottom w:val="none" w:sz="0" w:space="0" w:color="auto"/>
        <w:right w:val="none" w:sz="0" w:space="0" w:color="auto"/>
      </w:divBdr>
      <w:divsChild>
        <w:div w:id="2105951629">
          <w:marLeft w:val="0"/>
          <w:marRight w:val="0"/>
          <w:marTop w:val="0"/>
          <w:marBottom w:val="0"/>
          <w:divBdr>
            <w:top w:val="none" w:sz="0" w:space="0" w:color="auto"/>
            <w:left w:val="none" w:sz="0" w:space="0" w:color="auto"/>
            <w:bottom w:val="none" w:sz="0" w:space="0" w:color="auto"/>
            <w:right w:val="none" w:sz="0" w:space="0" w:color="auto"/>
          </w:divBdr>
          <w:divsChild>
            <w:div w:id="777799715">
              <w:marLeft w:val="0"/>
              <w:marRight w:val="0"/>
              <w:marTop w:val="750"/>
              <w:marBottom w:val="750"/>
              <w:divBdr>
                <w:top w:val="none" w:sz="0" w:space="0" w:color="auto"/>
                <w:left w:val="none" w:sz="0" w:space="0" w:color="auto"/>
                <w:bottom w:val="none" w:sz="0" w:space="0" w:color="auto"/>
                <w:right w:val="none" w:sz="0" w:space="0" w:color="auto"/>
              </w:divBdr>
            </w:div>
          </w:divsChild>
        </w:div>
        <w:div w:id="1233539079">
          <w:marLeft w:val="0"/>
          <w:marRight w:val="0"/>
          <w:marTop w:val="0"/>
          <w:marBottom w:val="0"/>
          <w:divBdr>
            <w:top w:val="none" w:sz="0" w:space="0" w:color="auto"/>
            <w:left w:val="none" w:sz="0" w:space="0" w:color="auto"/>
            <w:bottom w:val="none" w:sz="0" w:space="0" w:color="auto"/>
            <w:right w:val="none" w:sz="0" w:space="0" w:color="auto"/>
          </w:divBdr>
        </w:div>
      </w:divsChild>
    </w:div>
    <w:div w:id="831532817">
      <w:bodyDiv w:val="1"/>
      <w:marLeft w:val="0"/>
      <w:marRight w:val="0"/>
      <w:marTop w:val="0"/>
      <w:marBottom w:val="0"/>
      <w:divBdr>
        <w:top w:val="none" w:sz="0" w:space="0" w:color="auto"/>
        <w:left w:val="none" w:sz="0" w:space="0" w:color="auto"/>
        <w:bottom w:val="none" w:sz="0" w:space="0" w:color="auto"/>
        <w:right w:val="none" w:sz="0" w:space="0" w:color="auto"/>
      </w:divBdr>
      <w:divsChild>
        <w:div w:id="486557924">
          <w:marLeft w:val="0"/>
          <w:marRight w:val="0"/>
          <w:marTop w:val="0"/>
          <w:marBottom w:val="0"/>
          <w:divBdr>
            <w:top w:val="none" w:sz="0" w:space="0" w:color="auto"/>
            <w:left w:val="none" w:sz="0" w:space="0" w:color="auto"/>
            <w:bottom w:val="none" w:sz="0" w:space="0" w:color="auto"/>
            <w:right w:val="none" w:sz="0" w:space="0" w:color="auto"/>
          </w:divBdr>
          <w:divsChild>
            <w:div w:id="1895653607">
              <w:marLeft w:val="0"/>
              <w:marRight w:val="0"/>
              <w:marTop w:val="750"/>
              <w:marBottom w:val="750"/>
              <w:divBdr>
                <w:top w:val="none" w:sz="0" w:space="0" w:color="auto"/>
                <w:left w:val="none" w:sz="0" w:space="0" w:color="auto"/>
                <w:bottom w:val="none" w:sz="0" w:space="0" w:color="auto"/>
                <w:right w:val="none" w:sz="0" w:space="0" w:color="auto"/>
              </w:divBdr>
            </w:div>
          </w:divsChild>
        </w:div>
        <w:div w:id="3748171">
          <w:marLeft w:val="0"/>
          <w:marRight w:val="0"/>
          <w:marTop w:val="0"/>
          <w:marBottom w:val="0"/>
          <w:divBdr>
            <w:top w:val="none" w:sz="0" w:space="0" w:color="auto"/>
            <w:left w:val="none" w:sz="0" w:space="0" w:color="auto"/>
            <w:bottom w:val="none" w:sz="0" w:space="0" w:color="auto"/>
            <w:right w:val="none" w:sz="0" w:space="0" w:color="auto"/>
          </w:divBdr>
        </w:div>
      </w:divsChild>
    </w:div>
    <w:div w:id="838080413">
      <w:bodyDiv w:val="1"/>
      <w:marLeft w:val="0"/>
      <w:marRight w:val="0"/>
      <w:marTop w:val="0"/>
      <w:marBottom w:val="0"/>
      <w:divBdr>
        <w:top w:val="none" w:sz="0" w:space="0" w:color="auto"/>
        <w:left w:val="none" w:sz="0" w:space="0" w:color="auto"/>
        <w:bottom w:val="none" w:sz="0" w:space="0" w:color="auto"/>
        <w:right w:val="none" w:sz="0" w:space="0" w:color="auto"/>
      </w:divBdr>
      <w:divsChild>
        <w:div w:id="2117746602">
          <w:marLeft w:val="0"/>
          <w:marRight w:val="0"/>
          <w:marTop w:val="0"/>
          <w:marBottom w:val="0"/>
          <w:divBdr>
            <w:top w:val="none" w:sz="0" w:space="0" w:color="auto"/>
            <w:left w:val="none" w:sz="0" w:space="0" w:color="auto"/>
            <w:bottom w:val="none" w:sz="0" w:space="0" w:color="auto"/>
            <w:right w:val="none" w:sz="0" w:space="0" w:color="auto"/>
          </w:divBdr>
          <w:divsChild>
            <w:div w:id="2131509169">
              <w:marLeft w:val="0"/>
              <w:marRight w:val="0"/>
              <w:marTop w:val="750"/>
              <w:marBottom w:val="750"/>
              <w:divBdr>
                <w:top w:val="none" w:sz="0" w:space="0" w:color="auto"/>
                <w:left w:val="none" w:sz="0" w:space="0" w:color="auto"/>
                <w:bottom w:val="none" w:sz="0" w:space="0" w:color="auto"/>
                <w:right w:val="none" w:sz="0" w:space="0" w:color="auto"/>
              </w:divBdr>
            </w:div>
          </w:divsChild>
        </w:div>
        <w:div w:id="1961447334">
          <w:marLeft w:val="0"/>
          <w:marRight w:val="0"/>
          <w:marTop w:val="0"/>
          <w:marBottom w:val="0"/>
          <w:divBdr>
            <w:top w:val="none" w:sz="0" w:space="0" w:color="auto"/>
            <w:left w:val="none" w:sz="0" w:space="0" w:color="auto"/>
            <w:bottom w:val="none" w:sz="0" w:space="0" w:color="auto"/>
            <w:right w:val="none" w:sz="0" w:space="0" w:color="auto"/>
          </w:divBdr>
        </w:div>
      </w:divsChild>
    </w:div>
    <w:div w:id="838814908">
      <w:bodyDiv w:val="1"/>
      <w:marLeft w:val="0"/>
      <w:marRight w:val="0"/>
      <w:marTop w:val="0"/>
      <w:marBottom w:val="0"/>
      <w:divBdr>
        <w:top w:val="none" w:sz="0" w:space="0" w:color="auto"/>
        <w:left w:val="none" w:sz="0" w:space="0" w:color="auto"/>
        <w:bottom w:val="none" w:sz="0" w:space="0" w:color="auto"/>
        <w:right w:val="none" w:sz="0" w:space="0" w:color="auto"/>
      </w:divBdr>
      <w:divsChild>
        <w:div w:id="316762387">
          <w:marLeft w:val="0"/>
          <w:marRight w:val="0"/>
          <w:marTop w:val="0"/>
          <w:marBottom w:val="0"/>
          <w:divBdr>
            <w:top w:val="none" w:sz="0" w:space="0" w:color="auto"/>
            <w:left w:val="none" w:sz="0" w:space="0" w:color="auto"/>
            <w:bottom w:val="none" w:sz="0" w:space="0" w:color="auto"/>
            <w:right w:val="none" w:sz="0" w:space="0" w:color="auto"/>
          </w:divBdr>
          <w:divsChild>
            <w:div w:id="766658559">
              <w:marLeft w:val="0"/>
              <w:marRight w:val="0"/>
              <w:marTop w:val="750"/>
              <w:marBottom w:val="750"/>
              <w:divBdr>
                <w:top w:val="none" w:sz="0" w:space="0" w:color="auto"/>
                <w:left w:val="none" w:sz="0" w:space="0" w:color="auto"/>
                <w:bottom w:val="none" w:sz="0" w:space="0" w:color="auto"/>
                <w:right w:val="none" w:sz="0" w:space="0" w:color="auto"/>
              </w:divBdr>
            </w:div>
          </w:divsChild>
        </w:div>
        <w:div w:id="440731530">
          <w:marLeft w:val="0"/>
          <w:marRight w:val="0"/>
          <w:marTop w:val="0"/>
          <w:marBottom w:val="0"/>
          <w:divBdr>
            <w:top w:val="none" w:sz="0" w:space="0" w:color="auto"/>
            <w:left w:val="none" w:sz="0" w:space="0" w:color="auto"/>
            <w:bottom w:val="none" w:sz="0" w:space="0" w:color="auto"/>
            <w:right w:val="none" w:sz="0" w:space="0" w:color="auto"/>
          </w:divBdr>
        </w:div>
      </w:divsChild>
    </w:div>
    <w:div w:id="839469102">
      <w:bodyDiv w:val="1"/>
      <w:marLeft w:val="0"/>
      <w:marRight w:val="0"/>
      <w:marTop w:val="0"/>
      <w:marBottom w:val="0"/>
      <w:divBdr>
        <w:top w:val="none" w:sz="0" w:space="0" w:color="auto"/>
        <w:left w:val="none" w:sz="0" w:space="0" w:color="auto"/>
        <w:bottom w:val="none" w:sz="0" w:space="0" w:color="auto"/>
        <w:right w:val="none" w:sz="0" w:space="0" w:color="auto"/>
      </w:divBdr>
      <w:divsChild>
        <w:div w:id="1987317154">
          <w:marLeft w:val="0"/>
          <w:marRight w:val="0"/>
          <w:marTop w:val="0"/>
          <w:marBottom w:val="0"/>
          <w:divBdr>
            <w:top w:val="none" w:sz="0" w:space="0" w:color="auto"/>
            <w:left w:val="none" w:sz="0" w:space="0" w:color="auto"/>
            <w:bottom w:val="none" w:sz="0" w:space="0" w:color="auto"/>
            <w:right w:val="none" w:sz="0" w:space="0" w:color="auto"/>
          </w:divBdr>
          <w:divsChild>
            <w:div w:id="615334836">
              <w:marLeft w:val="0"/>
              <w:marRight w:val="0"/>
              <w:marTop w:val="750"/>
              <w:marBottom w:val="750"/>
              <w:divBdr>
                <w:top w:val="none" w:sz="0" w:space="0" w:color="auto"/>
                <w:left w:val="none" w:sz="0" w:space="0" w:color="auto"/>
                <w:bottom w:val="none" w:sz="0" w:space="0" w:color="auto"/>
                <w:right w:val="none" w:sz="0" w:space="0" w:color="auto"/>
              </w:divBdr>
            </w:div>
          </w:divsChild>
        </w:div>
        <w:div w:id="459496045">
          <w:marLeft w:val="0"/>
          <w:marRight w:val="0"/>
          <w:marTop w:val="0"/>
          <w:marBottom w:val="0"/>
          <w:divBdr>
            <w:top w:val="none" w:sz="0" w:space="0" w:color="auto"/>
            <w:left w:val="none" w:sz="0" w:space="0" w:color="auto"/>
            <w:bottom w:val="none" w:sz="0" w:space="0" w:color="auto"/>
            <w:right w:val="none" w:sz="0" w:space="0" w:color="auto"/>
          </w:divBdr>
        </w:div>
      </w:divsChild>
    </w:div>
    <w:div w:id="840240234">
      <w:bodyDiv w:val="1"/>
      <w:marLeft w:val="0"/>
      <w:marRight w:val="0"/>
      <w:marTop w:val="0"/>
      <w:marBottom w:val="0"/>
      <w:divBdr>
        <w:top w:val="none" w:sz="0" w:space="0" w:color="auto"/>
        <w:left w:val="none" w:sz="0" w:space="0" w:color="auto"/>
        <w:bottom w:val="none" w:sz="0" w:space="0" w:color="auto"/>
        <w:right w:val="none" w:sz="0" w:space="0" w:color="auto"/>
      </w:divBdr>
      <w:divsChild>
        <w:div w:id="34937624">
          <w:marLeft w:val="0"/>
          <w:marRight w:val="0"/>
          <w:marTop w:val="0"/>
          <w:marBottom w:val="0"/>
          <w:divBdr>
            <w:top w:val="none" w:sz="0" w:space="0" w:color="auto"/>
            <w:left w:val="none" w:sz="0" w:space="0" w:color="auto"/>
            <w:bottom w:val="none" w:sz="0" w:space="0" w:color="auto"/>
            <w:right w:val="none" w:sz="0" w:space="0" w:color="auto"/>
          </w:divBdr>
          <w:divsChild>
            <w:div w:id="1739396374">
              <w:marLeft w:val="0"/>
              <w:marRight w:val="0"/>
              <w:marTop w:val="750"/>
              <w:marBottom w:val="750"/>
              <w:divBdr>
                <w:top w:val="none" w:sz="0" w:space="0" w:color="auto"/>
                <w:left w:val="none" w:sz="0" w:space="0" w:color="auto"/>
                <w:bottom w:val="none" w:sz="0" w:space="0" w:color="auto"/>
                <w:right w:val="none" w:sz="0" w:space="0" w:color="auto"/>
              </w:divBdr>
            </w:div>
          </w:divsChild>
        </w:div>
        <w:div w:id="61492708">
          <w:marLeft w:val="0"/>
          <w:marRight w:val="0"/>
          <w:marTop w:val="0"/>
          <w:marBottom w:val="0"/>
          <w:divBdr>
            <w:top w:val="none" w:sz="0" w:space="0" w:color="auto"/>
            <w:left w:val="none" w:sz="0" w:space="0" w:color="auto"/>
            <w:bottom w:val="none" w:sz="0" w:space="0" w:color="auto"/>
            <w:right w:val="none" w:sz="0" w:space="0" w:color="auto"/>
          </w:divBdr>
        </w:div>
      </w:divsChild>
    </w:div>
    <w:div w:id="853376321">
      <w:bodyDiv w:val="1"/>
      <w:marLeft w:val="0"/>
      <w:marRight w:val="0"/>
      <w:marTop w:val="0"/>
      <w:marBottom w:val="0"/>
      <w:divBdr>
        <w:top w:val="none" w:sz="0" w:space="0" w:color="auto"/>
        <w:left w:val="none" w:sz="0" w:space="0" w:color="auto"/>
        <w:bottom w:val="none" w:sz="0" w:space="0" w:color="auto"/>
        <w:right w:val="none" w:sz="0" w:space="0" w:color="auto"/>
      </w:divBdr>
      <w:divsChild>
        <w:div w:id="1981614971">
          <w:marLeft w:val="0"/>
          <w:marRight w:val="0"/>
          <w:marTop w:val="0"/>
          <w:marBottom w:val="750"/>
          <w:divBdr>
            <w:top w:val="none" w:sz="0" w:space="0" w:color="auto"/>
            <w:left w:val="none" w:sz="0" w:space="0" w:color="auto"/>
            <w:bottom w:val="none" w:sz="0" w:space="0" w:color="auto"/>
            <w:right w:val="none" w:sz="0" w:space="0" w:color="auto"/>
          </w:divBdr>
          <w:divsChild>
            <w:div w:id="583877480">
              <w:marLeft w:val="0"/>
              <w:marRight w:val="0"/>
              <w:marTop w:val="0"/>
              <w:marBottom w:val="0"/>
              <w:divBdr>
                <w:top w:val="none" w:sz="0" w:space="0" w:color="auto"/>
                <w:left w:val="none" w:sz="0" w:space="0" w:color="auto"/>
                <w:bottom w:val="none" w:sz="0" w:space="0" w:color="auto"/>
                <w:right w:val="none" w:sz="0" w:space="0" w:color="auto"/>
              </w:divBdr>
              <w:divsChild>
                <w:div w:id="5589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5879">
          <w:marLeft w:val="0"/>
          <w:marRight w:val="0"/>
          <w:marTop w:val="0"/>
          <w:marBottom w:val="375"/>
          <w:divBdr>
            <w:top w:val="none" w:sz="0" w:space="0" w:color="auto"/>
            <w:left w:val="none" w:sz="0" w:space="0" w:color="auto"/>
            <w:bottom w:val="none" w:sz="0" w:space="0" w:color="auto"/>
            <w:right w:val="none" w:sz="0" w:space="0" w:color="auto"/>
          </w:divBdr>
        </w:div>
      </w:divsChild>
    </w:div>
    <w:div w:id="859321811">
      <w:bodyDiv w:val="1"/>
      <w:marLeft w:val="0"/>
      <w:marRight w:val="0"/>
      <w:marTop w:val="0"/>
      <w:marBottom w:val="0"/>
      <w:divBdr>
        <w:top w:val="none" w:sz="0" w:space="0" w:color="auto"/>
        <w:left w:val="none" w:sz="0" w:space="0" w:color="auto"/>
        <w:bottom w:val="none" w:sz="0" w:space="0" w:color="auto"/>
        <w:right w:val="none" w:sz="0" w:space="0" w:color="auto"/>
      </w:divBdr>
    </w:div>
    <w:div w:id="865871235">
      <w:bodyDiv w:val="1"/>
      <w:marLeft w:val="0"/>
      <w:marRight w:val="0"/>
      <w:marTop w:val="0"/>
      <w:marBottom w:val="0"/>
      <w:divBdr>
        <w:top w:val="none" w:sz="0" w:space="0" w:color="auto"/>
        <w:left w:val="none" w:sz="0" w:space="0" w:color="auto"/>
        <w:bottom w:val="none" w:sz="0" w:space="0" w:color="auto"/>
        <w:right w:val="none" w:sz="0" w:space="0" w:color="auto"/>
      </w:divBdr>
    </w:div>
    <w:div w:id="870608976">
      <w:bodyDiv w:val="1"/>
      <w:marLeft w:val="0"/>
      <w:marRight w:val="0"/>
      <w:marTop w:val="0"/>
      <w:marBottom w:val="0"/>
      <w:divBdr>
        <w:top w:val="none" w:sz="0" w:space="0" w:color="auto"/>
        <w:left w:val="none" w:sz="0" w:space="0" w:color="auto"/>
        <w:bottom w:val="none" w:sz="0" w:space="0" w:color="auto"/>
        <w:right w:val="none" w:sz="0" w:space="0" w:color="auto"/>
      </w:divBdr>
      <w:divsChild>
        <w:div w:id="918634701">
          <w:marLeft w:val="0"/>
          <w:marRight w:val="0"/>
          <w:marTop w:val="0"/>
          <w:marBottom w:val="0"/>
          <w:divBdr>
            <w:top w:val="none" w:sz="0" w:space="0" w:color="auto"/>
            <w:left w:val="none" w:sz="0" w:space="0" w:color="auto"/>
            <w:bottom w:val="none" w:sz="0" w:space="0" w:color="auto"/>
            <w:right w:val="none" w:sz="0" w:space="0" w:color="auto"/>
          </w:divBdr>
          <w:divsChild>
            <w:div w:id="245000471">
              <w:marLeft w:val="0"/>
              <w:marRight w:val="0"/>
              <w:marTop w:val="750"/>
              <w:marBottom w:val="750"/>
              <w:divBdr>
                <w:top w:val="none" w:sz="0" w:space="0" w:color="auto"/>
                <w:left w:val="none" w:sz="0" w:space="0" w:color="auto"/>
                <w:bottom w:val="none" w:sz="0" w:space="0" w:color="auto"/>
                <w:right w:val="none" w:sz="0" w:space="0" w:color="auto"/>
              </w:divBdr>
            </w:div>
          </w:divsChild>
        </w:div>
        <w:div w:id="624655460">
          <w:marLeft w:val="0"/>
          <w:marRight w:val="0"/>
          <w:marTop w:val="0"/>
          <w:marBottom w:val="0"/>
          <w:divBdr>
            <w:top w:val="none" w:sz="0" w:space="0" w:color="auto"/>
            <w:left w:val="none" w:sz="0" w:space="0" w:color="auto"/>
            <w:bottom w:val="none" w:sz="0" w:space="0" w:color="auto"/>
            <w:right w:val="none" w:sz="0" w:space="0" w:color="auto"/>
          </w:divBdr>
        </w:div>
      </w:divsChild>
    </w:div>
    <w:div w:id="873541803">
      <w:bodyDiv w:val="1"/>
      <w:marLeft w:val="0"/>
      <w:marRight w:val="0"/>
      <w:marTop w:val="0"/>
      <w:marBottom w:val="0"/>
      <w:divBdr>
        <w:top w:val="none" w:sz="0" w:space="0" w:color="auto"/>
        <w:left w:val="none" w:sz="0" w:space="0" w:color="auto"/>
        <w:bottom w:val="none" w:sz="0" w:space="0" w:color="auto"/>
        <w:right w:val="none" w:sz="0" w:space="0" w:color="auto"/>
      </w:divBdr>
      <w:divsChild>
        <w:div w:id="498930138">
          <w:marLeft w:val="0"/>
          <w:marRight w:val="0"/>
          <w:marTop w:val="0"/>
          <w:marBottom w:val="0"/>
          <w:divBdr>
            <w:top w:val="none" w:sz="0" w:space="0" w:color="auto"/>
            <w:left w:val="none" w:sz="0" w:space="0" w:color="auto"/>
            <w:bottom w:val="none" w:sz="0" w:space="0" w:color="auto"/>
            <w:right w:val="none" w:sz="0" w:space="0" w:color="auto"/>
          </w:divBdr>
          <w:divsChild>
            <w:div w:id="2127962265">
              <w:marLeft w:val="0"/>
              <w:marRight w:val="0"/>
              <w:marTop w:val="750"/>
              <w:marBottom w:val="750"/>
              <w:divBdr>
                <w:top w:val="none" w:sz="0" w:space="0" w:color="auto"/>
                <w:left w:val="none" w:sz="0" w:space="0" w:color="auto"/>
                <w:bottom w:val="none" w:sz="0" w:space="0" w:color="auto"/>
                <w:right w:val="none" w:sz="0" w:space="0" w:color="auto"/>
              </w:divBdr>
            </w:div>
          </w:divsChild>
        </w:div>
        <w:div w:id="1735735024">
          <w:marLeft w:val="0"/>
          <w:marRight w:val="0"/>
          <w:marTop w:val="0"/>
          <w:marBottom w:val="0"/>
          <w:divBdr>
            <w:top w:val="none" w:sz="0" w:space="0" w:color="auto"/>
            <w:left w:val="none" w:sz="0" w:space="0" w:color="auto"/>
            <w:bottom w:val="none" w:sz="0" w:space="0" w:color="auto"/>
            <w:right w:val="none" w:sz="0" w:space="0" w:color="auto"/>
          </w:divBdr>
        </w:div>
      </w:divsChild>
    </w:div>
    <w:div w:id="877937764">
      <w:bodyDiv w:val="1"/>
      <w:marLeft w:val="0"/>
      <w:marRight w:val="0"/>
      <w:marTop w:val="0"/>
      <w:marBottom w:val="0"/>
      <w:divBdr>
        <w:top w:val="none" w:sz="0" w:space="0" w:color="auto"/>
        <w:left w:val="none" w:sz="0" w:space="0" w:color="auto"/>
        <w:bottom w:val="none" w:sz="0" w:space="0" w:color="auto"/>
        <w:right w:val="none" w:sz="0" w:space="0" w:color="auto"/>
      </w:divBdr>
    </w:div>
    <w:div w:id="881526443">
      <w:bodyDiv w:val="1"/>
      <w:marLeft w:val="0"/>
      <w:marRight w:val="0"/>
      <w:marTop w:val="0"/>
      <w:marBottom w:val="0"/>
      <w:divBdr>
        <w:top w:val="none" w:sz="0" w:space="0" w:color="auto"/>
        <w:left w:val="none" w:sz="0" w:space="0" w:color="auto"/>
        <w:bottom w:val="none" w:sz="0" w:space="0" w:color="auto"/>
        <w:right w:val="none" w:sz="0" w:space="0" w:color="auto"/>
      </w:divBdr>
      <w:divsChild>
        <w:div w:id="740298623">
          <w:marLeft w:val="0"/>
          <w:marRight w:val="0"/>
          <w:marTop w:val="0"/>
          <w:marBottom w:val="0"/>
          <w:divBdr>
            <w:top w:val="none" w:sz="0" w:space="0" w:color="auto"/>
            <w:left w:val="none" w:sz="0" w:space="0" w:color="auto"/>
            <w:bottom w:val="none" w:sz="0" w:space="0" w:color="auto"/>
            <w:right w:val="none" w:sz="0" w:space="0" w:color="auto"/>
          </w:divBdr>
          <w:divsChild>
            <w:div w:id="1555198064">
              <w:marLeft w:val="0"/>
              <w:marRight w:val="0"/>
              <w:marTop w:val="750"/>
              <w:marBottom w:val="750"/>
              <w:divBdr>
                <w:top w:val="none" w:sz="0" w:space="0" w:color="auto"/>
                <w:left w:val="none" w:sz="0" w:space="0" w:color="auto"/>
                <w:bottom w:val="none" w:sz="0" w:space="0" w:color="auto"/>
                <w:right w:val="none" w:sz="0" w:space="0" w:color="auto"/>
              </w:divBdr>
            </w:div>
          </w:divsChild>
        </w:div>
        <w:div w:id="425419380">
          <w:marLeft w:val="0"/>
          <w:marRight w:val="0"/>
          <w:marTop w:val="0"/>
          <w:marBottom w:val="0"/>
          <w:divBdr>
            <w:top w:val="none" w:sz="0" w:space="0" w:color="auto"/>
            <w:left w:val="none" w:sz="0" w:space="0" w:color="auto"/>
            <w:bottom w:val="none" w:sz="0" w:space="0" w:color="auto"/>
            <w:right w:val="none" w:sz="0" w:space="0" w:color="auto"/>
          </w:divBdr>
        </w:div>
      </w:divsChild>
    </w:div>
    <w:div w:id="882450242">
      <w:bodyDiv w:val="1"/>
      <w:marLeft w:val="0"/>
      <w:marRight w:val="0"/>
      <w:marTop w:val="0"/>
      <w:marBottom w:val="0"/>
      <w:divBdr>
        <w:top w:val="none" w:sz="0" w:space="0" w:color="auto"/>
        <w:left w:val="none" w:sz="0" w:space="0" w:color="auto"/>
        <w:bottom w:val="none" w:sz="0" w:space="0" w:color="auto"/>
        <w:right w:val="none" w:sz="0" w:space="0" w:color="auto"/>
      </w:divBdr>
      <w:divsChild>
        <w:div w:id="1590847286">
          <w:marLeft w:val="0"/>
          <w:marRight w:val="0"/>
          <w:marTop w:val="0"/>
          <w:marBottom w:val="0"/>
          <w:divBdr>
            <w:top w:val="none" w:sz="0" w:space="0" w:color="auto"/>
            <w:left w:val="none" w:sz="0" w:space="0" w:color="auto"/>
            <w:bottom w:val="none" w:sz="0" w:space="0" w:color="auto"/>
            <w:right w:val="none" w:sz="0" w:space="0" w:color="auto"/>
          </w:divBdr>
          <w:divsChild>
            <w:div w:id="2079090487">
              <w:marLeft w:val="0"/>
              <w:marRight w:val="0"/>
              <w:marTop w:val="750"/>
              <w:marBottom w:val="750"/>
              <w:divBdr>
                <w:top w:val="none" w:sz="0" w:space="0" w:color="auto"/>
                <w:left w:val="none" w:sz="0" w:space="0" w:color="auto"/>
                <w:bottom w:val="none" w:sz="0" w:space="0" w:color="auto"/>
                <w:right w:val="none" w:sz="0" w:space="0" w:color="auto"/>
              </w:divBdr>
            </w:div>
          </w:divsChild>
        </w:div>
        <w:div w:id="930966737">
          <w:marLeft w:val="0"/>
          <w:marRight w:val="0"/>
          <w:marTop w:val="0"/>
          <w:marBottom w:val="0"/>
          <w:divBdr>
            <w:top w:val="none" w:sz="0" w:space="0" w:color="auto"/>
            <w:left w:val="none" w:sz="0" w:space="0" w:color="auto"/>
            <w:bottom w:val="none" w:sz="0" w:space="0" w:color="auto"/>
            <w:right w:val="none" w:sz="0" w:space="0" w:color="auto"/>
          </w:divBdr>
        </w:div>
      </w:divsChild>
    </w:div>
    <w:div w:id="883177464">
      <w:bodyDiv w:val="1"/>
      <w:marLeft w:val="0"/>
      <w:marRight w:val="0"/>
      <w:marTop w:val="0"/>
      <w:marBottom w:val="0"/>
      <w:divBdr>
        <w:top w:val="none" w:sz="0" w:space="0" w:color="auto"/>
        <w:left w:val="none" w:sz="0" w:space="0" w:color="auto"/>
        <w:bottom w:val="none" w:sz="0" w:space="0" w:color="auto"/>
        <w:right w:val="none" w:sz="0" w:space="0" w:color="auto"/>
      </w:divBdr>
      <w:divsChild>
        <w:div w:id="1460996405">
          <w:marLeft w:val="0"/>
          <w:marRight w:val="0"/>
          <w:marTop w:val="0"/>
          <w:marBottom w:val="0"/>
          <w:divBdr>
            <w:top w:val="none" w:sz="0" w:space="0" w:color="auto"/>
            <w:left w:val="none" w:sz="0" w:space="0" w:color="auto"/>
            <w:bottom w:val="none" w:sz="0" w:space="0" w:color="auto"/>
            <w:right w:val="none" w:sz="0" w:space="0" w:color="auto"/>
          </w:divBdr>
          <w:divsChild>
            <w:div w:id="206457613">
              <w:marLeft w:val="0"/>
              <w:marRight w:val="0"/>
              <w:marTop w:val="750"/>
              <w:marBottom w:val="750"/>
              <w:divBdr>
                <w:top w:val="none" w:sz="0" w:space="0" w:color="auto"/>
                <w:left w:val="none" w:sz="0" w:space="0" w:color="auto"/>
                <w:bottom w:val="none" w:sz="0" w:space="0" w:color="auto"/>
                <w:right w:val="none" w:sz="0" w:space="0" w:color="auto"/>
              </w:divBdr>
            </w:div>
          </w:divsChild>
        </w:div>
        <w:div w:id="979841847">
          <w:marLeft w:val="0"/>
          <w:marRight w:val="0"/>
          <w:marTop w:val="0"/>
          <w:marBottom w:val="0"/>
          <w:divBdr>
            <w:top w:val="none" w:sz="0" w:space="0" w:color="auto"/>
            <w:left w:val="none" w:sz="0" w:space="0" w:color="auto"/>
            <w:bottom w:val="none" w:sz="0" w:space="0" w:color="auto"/>
            <w:right w:val="none" w:sz="0" w:space="0" w:color="auto"/>
          </w:divBdr>
        </w:div>
        <w:div w:id="1465074757">
          <w:marLeft w:val="0"/>
          <w:marRight w:val="0"/>
          <w:marTop w:val="0"/>
          <w:marBottom w:val="0"/>
          <w:divBdr>
            <w:top w:val="none" w:sz="0" w:space="0" w:color="auto"/>
            <w:left w:val="none" w:sz="0" w:space="0" w:color="auto"/>
            <w:bottom w:val="none" w:sz="0" w:space="0" w:color="auto"/>
            <w:right w:val="none" w:sz="0" w:space="0" w:color="auto"/>
          </w:divBdr>
        </w:div>
      </w:divsChild>
    </w:div>
    <w:div w:id="897786313">
      <w:bodyDiv w:val="1"/>
      <w:marLeft w:val="0"/>
      <w:marRight w:val="0"/>
      <w:marTop w:val="0"/>
      <w:marBottom w:val="0"/>
      <w:divBdr>
        <w:top w:val="none" w:sz="0" w:space="0" w:color="auto"/>
        <w:left w:val="none" w:sz="0" w:space="0" w:color="auto"/>
        <w:bottom w:val="none" w:sz="0" w:space="0" w:color="auto"/>
        <w:right w:val="none" w:sz="0" w:space="0" w:color="auto"/>
      </w:divBdr>
      <w:divsChild>
        <w:div w:id="1946495914">
          <w:marLeft w:val="0"/>
          <w:marRight w:val="0"/>
          <w:marTop w:val="0"/>
          <w:marBottom w:val="0"/>
          <w:divBdr>
            <w:top w:val="none" w:sz="0" w:space="0" w:color="auto"/>
            <w:left w:val="none" w:sz="0" w:space="0" w:color="auto"/>
            <w:bottom w:val="none" w:sz="0" w:space="0" w:color="auto"/>
            <w:right w:val="none" w:sz="0" w:space="0" w:color="auto"/>
          </w:divBdr>
          <w:divsChild>
            <w:div w:id="1415979904">
              <w:marLeft w:val="0"/>
              <w:marRight w:val="0"/>
              <w:marTop w:val="750"/>
              <w:marBottom w:val="750"/>
              <w:divBdr>
                <w:top w:val="none" w:sz="0" w:space="0" w:color="auto"/>
                <w:left w:val="none" w:sz="0" w:space="0" w:color="auto"/>
                <w:bottom w:val="none" w:sz="0" w:space="0" w:color="auto"/>
                <w:right w:val="none" w:sz="0" w:space="0" w:color="auto"/>
              </w:divBdr>
            </w:div>
          </w:divsChild>
        </w:div>
        <w:div w:id="846939476">
          <w:marLeft w:val="0"/>
          <w:marRight w:val="0"/>
          <w:marTop w:val="0"/>
          <w:marBottom w:val="0"/>
          <w:divBdr>
            <w:top w:val="none" w:sz="0" w:space="0" w:color="auto"/>
            <w:left w:val="none" w:sz="0" w:space="0" w:color="auto"/>
            <w:bottom w:val="none" w:sz="0" w:space="0" w:color="auto"/>
            <w:right w:val="none" w:sz="0" w:space="0" w:color="auto"/>
          </w:divBdr>
        </w:div>
      </w:divsChild>
    </w:div>
    <w:div w:id="898055729">
      <w:bodyDiv w:val="1"/>
      <w:marLeft w:val="0"/>
      <w:marRight w:val="0"/>
      <w:marTop w:val="0"/>
      <w:marBottom w:val="0"/>
      <w:divBdr>
        <w:top w:val="none" w:sz="0" w:space="0" w:color="auto"/>
        <w:left w:val="none" w:sz="0" w:space="0" w:color="auto"/>
        <w:bottom w:val="none" w:sz="0" w:space="0" w:color="auto"/>
        <w:right w:val="none" w:sz="0" w:space="0" w:color="auto"/>
      </w:divBdr>
      <w:divsChild>
        <w:div w:id="987784094">
          <w:marLeft w:val="-225"/>
          <w:marRight w:val="-225"/>
          <w:marTop w:val="0"/>
          <w:marBottom w:val="0"/>
          <w:divBdr>
            <w:top w:val="none" w:sz="0" w:space="0" w:color="auto"/>
            <w:left w:val="none" w:sz="0" w:space="0" w:color="auto"/>
            <w:bottom w:val="none" w:sz="0" w:space="0" w:color="auto"/>
            <w:right w:val="none" w:sz="0" w:space="0" w:color="auto"/>
          </w:divBdr>
          <w:divsChild>
            <w:div w:id="972103695">
              <w:marLeft w:val="0"/>
              <w:marRight w:val="0"/>
              <w:marTop w:val="0"/>
              <w:marBottom w:val="0"/>
              <w:divBdr>
                <w:top w:val="none" w:sz="0" w:space="0" w:color="auto"/>
                <w:left w:val="none" w:sz="0" w:space="0" w:color="auto"/>
                <w:bottom w:val="none" w:sz="0" w:space="0" w:color="auto"/>
                <w:right w:val="none" w:sz="0" w:space="0" w:color="auto"/>
              </w:divBdr>
              <w:divsChild>
                <w:div w:id="1938174661">
                  <w:marLeft w:val="0"/>
                  <w:marRight w:val="0"/>
                  <w:marTop w:val="750"/>
                  <w:marBottom w:val="750"/>
                  <w:divBdr>
                    <w:top w:val="none" w:sz="0" w:space="0" w:color="auto"/>
                    <w:left w:val="none" w:sz="0" w:space="0" w:color="auto"/>
                    <w:bottom w:val="none" w:sz="0" w:space="0" w:color="auto"/>
                    <w:right w:val="none" w:sz="0" w:space="0" w:color="auto"/>
                  </w:divBdr>
                </w:div>
              </w:divsChild>
            </w:div>
            <w:div w:id="18085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10124">
      <w:bodyDiv w:val="1"/>
      <w:marLeft w:val="0"/>
      <w:marRight w:val="0"/>
      <w:marTop w:val="0"/>
      <w:marBottom w:val="0"/>
      <w:divBdr>
        <w:top w:val="none" w:sz="0" w:space="0" w:color="auto"/>
        <w:left w:val="none" w:sz="0" w:space="0" w:color="auto"/>
        <w:bottom w:val="none" w:sz="0" w:space="0" w:color="auto"/>
        <w:right w:val="none" w:sz="0" w:space="0" w:color="auto"/>
      </w:divBdr>
      <w:divsChild>
        <w:div w:id="732195678">
          <w:marLeft w:val="0"/>
          <w:marRight w:val="0"/>
          <w:marTop w:val="0"/>
          <w:marBottom w:val="0"/>
          <w:divBdr>
            <w:top w:val="none" w:sz="0" w:space="0" w:color="auto"/>
            <w:left w:val="none" w:sz="0" w:space="0" w:color="auto"/>
            <w:bottom w:val="none" w:sz="0" w:space="0" w:color="auto"/>
            <w:right w:val="none" w:sz="0" w:space="0" w:color="auto"/>
          </w:divBdr>
          <w:divsChild>
            <w:div w:id="2101025898">
              <w:marLeft w:val="0"/>
              <w:marRight w:val="0"/>
              <w:marTop w:val="750"/>
              <w:marBottom w:val="750"/>
              <w:divBdr>
                <w:top w:val="none" w:sz="0" w:space="0" w:color="auto"/>
                <w:left w:val="none" w:sz="0" w:space="0" w:color="auto"/>
                <w:bottom w:val="none" w:sz="0" w:space="0" w:color="auto"/>
                <w:right w:val="none" w:sz="0" w:space="0" w:color="auto"/>
              </w:divBdr>
            </w:div>
          </w:divsChild>
        </w:div>
        <w:div w:id="638221305">
          <w:marLeft w:val="0"/>
          <w:marRight w:val="0"/>
          <w:marTop w:val="0"/>
          <w:marBottom w:val="0"/>
          <w:divBdr>
            <w:top w:val="none" w:sz="0" w:space="0" w:color="auto"/>
            <w:left w:val="none" w:sz="0" w:space="0" w:color="auto"/>
            <w:bottom w:val="none" w:sz="0" w:space="0" w:color="auto"/>
            <w:right w:val="none" w:sz="0" w:space="0" w:color="auto"/>
          </w:divBdr>
        </w:div>
      </w:divsChild>
    </w:div>
    <w:div w:id="900097868">
      <w:bodyDiv w:val="1"/>
      <w:marLeft w:val="0"/>
      <w:marRight w:val="0"/>
      <w:marTop w:val="0"/>
      <w:marBottom w:val="0"/>
      <w:divBdr>
        <w:top w:val="none" w:sz="0" w:space="0" w:color="auto"/>
        <w:left w:val="none" w:sz="0" w:space="0" w:color="auto"/>
        <w:bottom w:val="none" w:sz="0" w:space="0" w:color="auto"/>
        <w:right w:val="none" w:sz="0" w:space="0" w:color="auto"/>
      </w:divBdr>
    </w:div>
    <w:div w:id="912085239">
      <w:bodyDiv w:val="1"/>
      <w:marLeft w:val="0"/>
      <w:marRight w:val="0"/>
      <w:marTop w:val="0"/>
      <w:marBottom w:val="0"/>
      <w:divBdr>
        <w:top w:val="none" w:sz="0" w:space="0" w:color="auto"/>
        <w:left w:val="none" w:sz="0" w:space="0" w:color="auto"/>
        <w:bottom w:val="none" w:sz="0" w:space="0" w:color="auto"/>
        <w:right w:val="none" w:sz="0" w:space="0" w:color="auto"/>
      </w:divBdr>
      <w:divsChild>
        <w:div w:id="1399128306">
          <w:marLeft w:val="0"/>
          <w:marRight w:val="0"/>
          <w:marTop w:val="0"/>
          <w:marBottom w:val="0"/>
          <w:divBdr>
            <w:top w:val="none" w:sz="0" w:space="0" w:color="auto"/>
            <w:left w:val="none" w:sz="0" w:space="0" w:color="auto"/>
            <w:bottom w:val="none" w:sz="0" w:space="0" w:color="auto"/>
            <w:right w:val="none" w:sz="0" w:space="0" w:color="auto"/>
          </w:divBdr>
          <w:divsChild>
            <w:div w:id="1649240117">
              <w:marLeft w:val="0"/>
              <w:marRight w:val="0"/>
              <w:marTop w:val="750"/>
              <w:marBottom w:val="750"/>
              <w:divBdr>
                <w:top w:val="none" w:sz="0" w:space="0" w:color="auto"/>
                <w:left w:val="none" w:sz="0" w:space="0" w:color="auto"/>
                <w:bottom w:val="none" w:sz="0" w:space="0" w:color="auto"/>
                <w:right w:val="none" w:sz="0" w:space="0" w:color="auto"/>
              </w:divBdr>
            </w:div>
          </w:divsChild>
        </w:div>
        <w:div w:id="1191604924">
          <w:marLeft w:val="0"/>
          <w:marRight w:val="0"/>
          <w:marTop w:val="0"/>
          <w:marBottom w:val="0"/>
          <w:divBdr>
            <w:top w:val="none" w:sz="0" w:space="0" w:color="auto"/>
            <w:left w:val="none" w:sz="0" w:space="0" w:color="auto"/>
            <w:bottom w:val="none" w:sz="0" w:space="0" w:color="auto"/>
            <w:right w:val="none" w:sz="0" w:space="0" w:color="auto"/>
          </w:divBdr>
        </w:div>
      </w:divsChild>
    </w:div>
    <w:div w:id="919826281">
      <w:bodyDiv w:val="1"/>
      <w:marLeft w:val="0"/>
      <w:marRight w:val="0"/>
      <w:marTop w:val="0"/>
      <w:marBottom w:val="0"/>
      <w:divBdr>
        <w:top w:val="none" w:sz="0" w:space="0" w:color="auto"/>
        <w:left w:val="none" w:sz="0" w:space="0" w:color="auto"/>
        <w:bottom w:val="none" w:sz="0" w:space="0" w:color="auto"/>
        <w:right w:val="none" w:sz="0" w:space="0" w:color="auto"/>
      </w:divBdr>
      <w:divsChild>
        <w:div w:id="1253784383">
          <w:marLeft w:val="0"/>
          <w:marRight w:val="0"/>
          <w:marTop w:val="0"/>
          <w:marBottom w:val="0"/>
          <w:divBdr>
            <w:top w:val="none" w:sz="0" w:space="0" w:color="auto"/>
            <w:left w:val="none" w:sz="0" w:space="0" w:color="auto"/>
            <w:bottom w:val="none" w:sz="0" w:space="0" w:color="auto"/>
            <w:right w:val="none" w:sz="0" w:space="0" w:color="auto"/>
          </w:divBdr>
          <w:divsChild>
            <w:div w:id="510141184">
              <w:marLeft w:val="0"/>
              <w:marRight w:val="0"/>
              <w:marTop w:val="750"/>
              <w:marBottom w:val="750"/>
              <w:divBdr>
                <w:top w:val="none" w:sz="0" w:space="0" w:color="auto"/>
                <w:left w:val="none" w:sz="0" w:space="0" w:color="auto"/>
                <w:bottom w:val="none" w:sz="0" w:space="0" w:color="auto"/>
                <w:right w:val="none" w:sz="0" w:space="0" w:color="auto"/>
              </w:divBdr>
            </w:div>
          </w:divsChild>
        </w:div>
        <w:div w:id="57825658">
          <w:marLeft w:val="0"/>
          <w:marRight w:val="0"/>
          <w:marTop w:val="0"/>
          <w:marBottom w:val="0"/>
          <w:divBdr>
            <w:top w:val="none" w:sz="0" w:space="0" w:color="auto"/>
            <w:left w:val="none" w:sz="0" w:space="0" w:color="auto"/>
            <w:bottom w:val="none" w:sz="0" w:space="0" w:color="auto"/>
            <w:right w:val="none" w:sz="0" w:space="0" w:color="auto"/>
          </w:divBdr>
        </w:div>
      </w:divsChild>
    </w:div>
    <w:div w:id="923221045">
      <w:bodyDiv w:val="1"/>
      <w:marLeft w:val="0"/>
      <w:marRight w:val="0"/>
      <w:marTop w:val="0"/>
      <w:marBottom w:val="0"/>
      <w:divBdr>
        <w:top w:val="none" w:sz="0" w:space="0" w:color="auto"/>
        <w:left w:val="none" w:sz="0" w:space="0" w:color="auto"/>
        <w:bottom w:val="none" w:sz="0" w:space="0" w:color="auto"/>
        <w:right w:val="none" w:sz="0" w:space="0" w:color="auto"/>
      </w:divBdr>
    </w:div>
    <w:div w:id="923685512">
      <w:bodyDiv w:val="1"/>
      <w:marLeft w:val="0"/>
      <w:marRight w:val="0"/>
      <w:marTop w:val="0"/>
      <w:marBottom w:val="0"/>
      <w:divBdr>
        <w:top w:val="none" w:sz="0" w:space="0" w:color="auto"/>
        <w:left w:val="none" w:sz="0" w:space="0" w:color="auto"/>
        <w:bottom w:val="none" w:sz="0" w:space="0" w:color="auto"/>
        <w:right w:val="none" w:sz="0" w:space="0" w:color="auto"/>
      </w:divBdr>
      <w:divsChild>
        <w:div w:id="138419979">
          <w:marLeft w:val="0"/>
          <w:marRight w:val="0"/>
          <w:marTop w:val="0"/>
          <w:marBottom w:val="0"/>
          <w:divBdr>
            <w:top w:val="none" w:sz="0" w:space="0" w:color="auto"/>
            <w:left w:val="none" w:sz="0" w:space="0" w:color="auto"/>
            <w:bottom w:val="none" w:sz="0" w:space="0" w:color="auto"/>
            <w:right w:val="none" w:sz="0" w:space="0" w:color="auto"/>
          </w:divBdr>
          <w:divsChild>
            <w:div w:id="1479303168">
              <w:marLeft w:val="0"/>
              <w:marRight w:val="0"/>
              <w:marTop w:val="750"/>
              <w:marBottom w:val="750"/>
              <w:divBdr>
                <w:top w:val="none" w:sz="0" w:space="0" w:color="auto"/>
                <w:left w:val="none" w:sz="0" w:space="0" w:color="auto"/>
                <w:bottom w:val="none" w:sz="0" w:space="0" w:color="auto"/>
                <w:right w:val="none" w:sz="0" w:space="0" w:color="auto"/>
              </w:divBdr>
            </w:div>
          </w:divsChild>
        </w:div>
        <w:div w:id="764886854">
          <w:marLeft w:val="0"/>
          <w:marRight w:val="0"/>
          <w:marTop w:val="0"/>
          <w:marBottom w:val="0"/>
          <w:divBdr>
            <w:top w:val="none" w:sz="0" w:space="0" w:color="auto"/>
            <w:left w:val="none" w:sz="0" w:space="0" w:color="auto"/>
            <w:bottom w:val="none" w:sz="0" w:space="0" w:color="auto"/>
            <w:right w:val="none" w:sz="0" w:space="0" w:color="auto"/>
          </w:divBdr>
        </w:div>
        <w:div w:id="166673677">
          <w:marLeft w:val="0"/>
          <w:marRight w:val="0"/>
          <w:marTop w:val="0"/>
          <w:marBottom w:val="0"/>
          <w:divBdr>
            <w:top w:val="none" w:sz="0" w:space="0" w:color="auto"/>
            <w:left w:val="none" w:sz="0" w:space="0" w:color="auto"/>
            <w:bottom w:val="none" w:sz="0" w:space="0" w:color="auto"/>
            <w:right w:val="none" w:sz="0" w:space="0" w:color="auto"/>
          </w:divBdr>
        </w:div>
      </w:divsChild>
    </w:div>
    <w:div w:id="927227885">
      <w:bodyDiv w:val="1"/>
      <w:marLeft w:val="0"/>
      <w:marRight w:val="0"/>
      <w:marTop w:val="0"/>
      <w:marBottom w:val="0"/>
      <w:divBdr>
        <w:top w:val="none" w:sz="0" w:space="0" w:color="auto"/>
        <w:left w:val="none" w:sz="0" w:space="0" w:color="auto"/>
        <w:bottom w:val="none" w:sz="0" w:space="0" w:color="auto"/>
        <w:right w:val="none" w:sz="0" w:space="0" w:color="auto"/>
      </w:divBdr>
      <w:divsChild>
        <w:div w:id="2105149418">
          <w:marLeft w:val="0"/>
          <w:marRight w:val="0"/>
          <w:marTop w:val="0"/>
          <w:marBottom w:val="0"/>
          <w:divBdr>
            <w:top w:val="none" w:sz="0" w:space="0" w:color="auto"/>
            <w:left w:val="none" w:sz="0" w:space="0" w:color="auto"/>
            <w:bottom w:val="none" w:sz="0" w:space="0" w:color="auto"/>
            <w:right w:val="none" w:sz="0" w:space="0" w:color="auto"/>
          </w:divBdr>
          <w:divsChild>
            <w:div w:id="1494221681">
              <w:marLeft w:val="0"/>
              <w:marRight w:val="0"/>
              <w:marTop w:val="750"/>
              <w:marBottom w:val="750"/>
              <w:divBdr>
                <w:top w:val="none" w:sz="0" w:space="0" w:color="auto"/>
                <w:left w:val="none" w:sz="0" w:space="0" w:color="auto"/>
                <w:bottom w:val="none" w:sz="0" w:space="0" w:color="auto"/>
                <w:right w:val="none" w:sz="0" w:space="0" w:color="auto"/>
              </w:divBdr>
            </w:div>
          </w:divsChild>
        </w:div>
        <w:div w:id="850527097">
          <w:marLeft w:val="0"/>
          <w:marRight w:val="0"/>
          <w:marTop w:val="0"/>
          <w:marBottom w:val="0"/>
          <w:divBdr>
            <w:top w:val="none" w:sz="0" w:space="0" w:color="auto"/>
            <w:left w:val="none" w:sz="0" w:space="0" w:color="auto"/>
            <w:bottom w:val="none" w:sz="0" w:space="0" w:color="auto"/>
            <w:right w:val="none" w:sz="0" w:space="0" w:color="auto"/>
          </w:divBdr>
        </w:div>
      </w:divsChild>
    </w:div>
    <w:div w:id="939600625">
      <w:bodyDiv w:val="1"/>
      <w:marLeft w:val="0"/>
      <w:marRight w:val="0"/>
      <w:marTop w:val="0"/>
      <w:marBottom w:val="0"/>
      <w:divBdr>
        <w:top w:val="none" w:sz="0" w:space="0" w:color="auto"/>
        <w:left w:val="none" w:sz="0" w:space="0" w:color="auto"/>
        <w:bottom w:val="none" w:sz="0" w:space="0" w:color="auto"/>
        <w:right w:val="none" w:sz="0" w:space="0" w:color="auto"/>
      </w:divBdr>
    </w:div>
    <w:div w:id="958335996">
      <w:bodyDiv w:val="1"/>
      <w:marLeft w:val="0"/>
      <w:marRight w:val="0"/>
      <w:marTop w:val="0"/>
      <w:marBottom w:val="0"/>
      <w:divBdr>
        <w:top w:val="none" w:sz="0" w:space="0" w:color="auto"/>
        <w:left w:val="none" w:sz="0" w:space="0" w:color="auto"/>
        <w:bottom w:val="none" w:sz="0" w:space="0" w:color="auto"/>
        <w:right w:val="none" w:sz="0" w:space="0" w:color="auto"/>
      </w:divBdr>
      <w:divsChild>
        <w:div w:id="1153333783">
          <w:marLeft w:val="0"/>
          <w:marRight w:val="0"/>
          <w:marTop w:val="0"/>
          <w:marBottom w:val="0"/>
          <w:divBdr>
            <w:top w:val="none" w:sz="0" w:space="0" w:color="auto"/>
            <w:left w:val="none" w:sz="0" w:space="0" w:color="auto"/>
            <w:bottom w:val="none" w:sz="0" w:space="0" w:color="auto"/>
            <w:right w:val="none" w:sz="0" w:space="0" w:color="auto"/>
          </w:divBdr>
          <w:divsChild>
            <w:div w:id="1343781518">
              <w:marLeft w:val="0"/>
              <w:marRight w:val="0"/>
              <w:marTop w:val="750"/>
              <w:marBottom w:val="750"/>
              <w:divBdr>
                <w:top w:val="none" w:sz="0" w:space="0" w:color="auto"/>
                <w:left w:val="none" w:sz="0" w:space="0" w:color="auto"/>
                <w:bottom w:val="none" w:sz="0" w:space="0" w:color="auto"/>
                <w:right w:val="none" w:sz="0" w:space="0" w:color="auto"/>
              </w:divBdr>
            </w:div>
          </w:divsChild>
        </w:div>
        <w:div w:id="1735396454">
          <w:marLeft w:val="0"/>
          <w:marRight w:val="0"/>
          <w:marTop w:val="0"/>
          <w:marBottom w:val="0"/>
          <w:divBdr>
            <w:top w:val="none" w:sz="0" w:space="0" w:color="auto"/>
            <w:left w:val="none" w:sz="0" w:space="0" w:color="auto"/>
            <w:bottom w:val="none" w:sz="0" w:space="0" w:color="auto"/>
            <w:right w:val="none" w:sz="0" w:space="0" w:color="auto"/>
          </w:divBdr>
        </w:div>
      </w:divsChild>
    </w:div>
    <w:div w:id="959185736">
      <w:bodyDiv w:val="1"/>
      <w:marLeft w:val="0"/>
      <w:marRight w:val="0"/>
      <w:marTop w:val="0"/>
      <w:marBottom w:val="0"/>
      <w:divBdr>
        <w:top w:val="none" w:sz="0" w:space="0" w:color="auto"/>
        <w:left w:val="none" w:sz="0" w:space="0" w:color="auto"/>
        <w:bottom w:val="none" w:sz="0" w:space="0" w:color="auto"/>
        <w:right w:val="none" w:sz="0" w:space="0" w:color="auto"/>
      </w:divBdr>
      <w:divsChild>
        <w:div w:id="1506093134">
          <w:marLeft w:val="0"/>
          <w:marRight w:val="0"/>
          <w:marTop w:val="0"/>
          <w:marBottom w:val="0"/>
          <w:divBdr>
            <w:top w:val="none" w:sz="0" w:space="0" w:color="auto"/>
            <w:left w:val="none" w:sz="0" w:space="0" w:color="auto"/>
            <w:bottom w:val="none" w:sz="0" w:space="0" w:color="auto"/>
            <w:right w:val="none" w:sz="0" w:space="0" w:color="auto"/>
          </w:divBdr>
          <w:divsChild>
            <w:div w:id="1117068856">
              <w:marLeft w:val="0"/>
              <w:marRight w:val="0"/>
              <w:marTop w:val="750"/>
              <w:marBottom w:val="750"/>
              <w:divBdr>
                <w:top w:val="none" w:sz="0" w:space="0" w:color="auto"/>
                <w:left w:val="none" w:sz="0" w:space="0" w:color="auto"/>
                <w:bottom w:val="none" w:sz="0" w:space="0" w:color="auto"/>
                <w:right w:val="none" w:sz="0" w:space="0" w:color="auto"/>
              </w:divBdr>
            </w:div>
          </w:divsChild>
        </w:div>
        <w:div w:id="1572348505">
          <w:marLeft w:val="0"/>
          <w:marRight w:val="0"/>
          <w:marTop w:val="0"/>
          <w:marBottom w:val="0"/>
          <w:divBdr>
            <w:top w:val="none" w:sz="0" w:space="0" w:color="auto"/>
            <w:left w:val="none" w:sz="0" w:space="0" w:color="auto"/>
            <w:bottom w:val="none" w:sz="0" w:space="0" w:color="auto"/>
            <w:right w:val="none" w:sz="0" w:space="0" w:color="auto"/>
          </w:divBdr>
        </w:div>
      </w:divsChild>
    </w:div>
    <w:div w:id="959413117">
      <w:bodyDiv w:val="1"/>
      <w:marLeft w:val="0"/>
      <w:marRight w:val="0"/>
      <w:marTop w:val="0"/>
      <w:marBottom w:val="0"/>
      <w:divBdr>
        <w:top w:val="none" w:sz="0" w:space="0" w:color="auto"/>
        <w:left w:val="none" w:sz="0" w:space="0" w:color="auto"/>
        <w:bottom w:val="none" w:sz="0" w:space="0" w:color="auto"/>
        <w:right w:val="none" w:sz="0" w:space="0" w:color="auto"/>
      </w:divBdr>
      <w:divsChild>
        <w:div w:id="517158997">
          <w:marLeft w:val="0"/>
          <w:marRight w:val="0"/>
          <w:marTop w:val="0"/>
          <w:marBottom w:val="0"/>
          <w:divBdr>
            <w:top w:val="none" w:sz="0" w:space="0" w:color="auto"/>
            <w:left w:val="none" w:sz="0" w:space="0" w:color="auto"/>
            <w:bottom w:val="none" w:sz="0" w:space="0" w:color="auto"/>
            <w:right w:val="none" w:sz="0" w:space="0" w:color="auto"/>
          </w:divBdr>
          <w:divsChild>
            <w:div w:id="995494396">
              <w:marLeft w:val="0"/>
              <w:marRight w:val="0"/>
              <w:marTop w:val="750"/>
              <w:marBottom w:val="750"/>
              <w:divBdr>
                <w:top w:val="none" w:sz="0" w:space="0" w:color="auto"/>
                <w:left w:val="none" w:sz="0" w:space="0" w:color="auto"/>
                <w:bottom w:val="none" w:sz="0" w:space="0" w:color="auto"/>
                <w:right w:val="none" w:sz="0" w:space="0" w:color="auto"/>
              </w:divBdr>
            </w:div>
          </w:divsChild>
        </w:div>
        <w:div w:id="511995700">
          <w:marLeft w:val="0"/>
          <w:marRight w:val="0"/>
          <w:marTop w:val="0"/>
          <w:marBottom w:val="0"/>
          <w:divBdr>
            <w:top w:val="none" w:sz="0" w:space="0" w:color="auto"/>
            <w:left w:val="none" w:sz="0" w:space="0" w:color="auto"/>
            <w:bottom w:val="none" w:sz="0" w:space="0" w:color="auto"/>
            <w:right w:val="none" w:sz="0" w:space="0" w:color="auto"/>
          </w:divBdr>
        </w:div>
      </w:divsChild>
    </w:div>
    <w:div w:id="963006037">
      <w:bodyDiv w:val="1"/>
      <w:marLeft w:val="0"/>
      <w:marRight w:val="0"/>
      <w:marTop w:val="0"/>
      <w:marBottom w:val="0"/>
      <w:divBdr>
        <w:top w:val="none" w:sz="0" w:space="0" w:color="auto"/>
        <w:left w:val="none" w:sz="0" w:space="0" w:color="auto"/>
        <w:bottom w:val="none" w:sz="0" w:space="0" w:color="auto"/>
        <w:right w:val="none" w:sz="0" w:space="0" w:color="auto"/>
      </w:divBdr>
      <w:divsChild>
        <w:div w:id="702094369">
          <w:marLeft w:val="0"/>
          <w:marRight w:val="0"/>
          <w:marTop w:val="0"/>
          <w:marBottom w:val="0"/>
          <w:divBdr>
            <w:top w:val="none" w:sz="0" w:space="0" w:color="auto"/>
            <w:left w:val="none" w:sz="0" w:space="0" w:color="auto"/>
            <w:bottom w:val="none" w:sz="0" w:space="0" w:color="auto"/>
            <w:right w:val="none" w:sz="0" w:space="0" w:color="auto"/>
          </w:divBdr>
          <w:divsChild>
            <w:div w:id="491608985">
              <w:marLeft w:val="0"/>
              <w:marRight w:val="0"/>
              <w:marTop w:val="750"/>
              <w:marBottom w:val="750"/>
              <w:divBdr>
                <w:top w:val="none" w:sz="0" w:space="0" w:color="auto"/>
                <w:left w:val="none" w:sz="0" w:space="0" w:color="auto"/>
                <w:bottom w:val="none" w:sz="0" w:space="0" w:color="auto"/>
                <w:right w:val="none" w:sz="0" w:space="0" w:color="auto"/>
              </w:divBdr>
            </w:div>
          </w:divsChild>
        </w:div>
        <w:div w:id="877013430">
          <w:marLeft w:val="0"/>
          <w:marRight w:val="0"/>
          <w:marTop w:val="0"/>
          <w:marBottom w:val="0"/>
          <w:divBdr>
            <w:top w:val="none" w:sz="0" w:space="0" w:color="auto"/>
            <w:left w:val="none" w:sz="0" w:space="0" w:color="auto"/>
            <w:bottom w:val="none" w:sz="0" w:space="0" w:color="auto"/>
            <w:right w:val="none" w:sz="0" w:space="0" w:color="auto"/>
          </w:divBdr>
        </w:div>
      </w:divsChild>
    </w:div>
    <w:div w:id="974724518">
      <w:bodyDiv w:val="1"/>
      <w:marLeft w:val="0"/>
      <w:marRight w:val="0"/>
      <w:marTop w:val="0"/>
      <w:marBottom w:val="0"/>
      <w:divBdr>
        <w:top w:val="none" w:sz="0" w:space="0" w:color="auto"/>
        <w:left w:val="none" w:sz="0" w:space="0" w:color="auto"/>
        <w:bottom w:val="none" w:sz="0" w:space="0" w:color="auto"/>
        <w:right w:val="none" w:sz="0" w:space="0" w:color="auto"/>
      </w:divBdr>
    </w:div>
    <w:div w:id="976910183">
      <w:bodyDiv w:val="1"/>
      <w:marLeft w:val="0"/>
      <w:marRight w:val="0"/>
      <w:marTop w:val="0"/>
      <w:marBottom w:val="0"/>
      <w:divBdr>
        <w:top w:val="none" w:sz="0" w:space="0" w:color="auto"/>
        <w:left w:val="none" w:sz="0" w:space="0" w:color="auto"/>
        <w:bottom w:val="none" w:sz="0" w:space="0" w:color="auto"/>
        <w:right w:val="none" w:sz="0" w:space="0" w:color="auto"/>
      </w:divBdr>
    </w:div>
    <w:div w:id="984504919">
      <w:bodyDiv w:val="1"/>
      <w:marLeft w:val="0"/>
      <w:marRight w:val="0"/>
      <w:marTop w:val="0"/>
      <w:marBottom w:val="0"/>
      <w:divBdr>
        <w:top w:val="none" w:sz="0" w:space="0" w:color="auto"/>
        <w:left w:val="none" w:sz="0" w:space="0" w:color="auto"/>
        <w:bottom w:val="none" w:sz="0" w:space="0" w:color="auto"/>
        <w:right w:val="none" w:sz="0" w:space="0" w:color="auto"/>
      </w:divBdr>
      <w:divsChild>
        <w:div w:id="1315571343">
          <w:marLeft w:val="0"/>
          <w:marRight w:val="0"/>
          <w:marTop w:val="0"/>
          <w:marBottom w:val="0"/>
          <w:divBdr>
            <w:top w:val="none" w:sz="0" w:space="0" w:color="auto"/>
            <w:left w:val="none" w:sz="0" w:space="0" w:color="auto"/>
            <w:bottom w:val="none" w:sz="0" w:space="0" w:color="auto"/>
            <w:right w:val="none" w:sz="0" w:space="0" w:color="auto"/>
          </w:divBdr>
          <w:divsChild>
            <w:div w:id="1200321783">
              <w:marLeft w:val="0"/>
              <w:marRight w:val="0"/>
              <w:marTop w:val="750"/>
              <w:marBottom w:val="750"/>
              <w:divBdr>
                <w:top w:val="none" w:sz="0" w:space="0" w:color="auto"/>
                <w:left w:val="none" w:sz="0" w:space="0" w:color="auto"/>
                <w:bottom w:val="none" w:sz="0" w:space="0" w:color="auto"/>
                <w:right w:val="none" w:sz="0" w:space="0" w:color="auto"/>
              </w:divBdr>
            </w:div>
          </w:divsChild>
        </w:div>
        <w:div w:id="555823225">
          <w:marLeft w:val="0"/>
          <w:marRight w:val="0"/>
          <w:marTop w:val="0"/>
          <w:marBottom w:val="0"/>
          <w:divBdr>
            <w:top w:val="none" w:sz="0" w:space="0" w:color="auto"/>
            <w:left w:val="none" w:sz="0" w:space="0" w:color="auto"/>
            <w:bottom w:val="none" w:sz="0" w:space="0" w:color="auto"/>
            <w:right w:val="none" w:sz="0" w:space="0" w:color="auto"/>
          </w:divBdr>
        </w:div>
      </w:divsChild>
    </w:div>
    <w:div w:id="986084184">
      <w:bodyDiv w:val="1"/>
      <w:marLeft w:val="0"/>
      <w:marRight w:val="0"/>
      <w:marTop w:val="0"/>
      <w:marBottom w:val="0"/>
      <w:divBdr>
        <w:top w:val="none" w:sz="0" w:space="0" w:color="auto"/>
        <w:left w:val="none" w:sz="0" w:space="0" w:color="auto"/>
        <w:bottom w:val="none" w:sz="0" w:space="0" w:color="auto"/>
        <w:right w:val="none" w:sz="0" w:space="0" w:color="auto"/>
      </w:divBdr>
    </w:div>
    <w:div w:id="989098811">
      <w:bodyDiv w:val="1"/>
      <w:marLeft w:val="0"/>
      <w:marRight w:val="0"/>
      <w:marTop w:val="0"/>
      <w:marBottom w:val="0"/>
      <w:divBdr>
        <w:top w:val="none" w:sz="0" w:space="0" w:color="auto"/>
        <w:left w:val="none" w:sz="0" w:space="0" w:color="auto"/>
        <w:bottom w:val="none" w:sz="0" w:space="0" w:color="auto"/>
        <w:right w:val="none" w:sz="0" w:space="0" w:color="auto"/>
      </w:divBdr>
    </w:div>
    <w:div w:id="990907074">
      <w:bodyDiv w:val="1"/>
      <w:marLeft w:val="0"/>
      <w:marRight w:val="0"/>
      <w:marTop w:val="0"/>
      <w:marBottom w:val="0"/>
      <w:divBdr>
        <w:top w:val="none" w:sz="0" w:space="0" w:color="auto"/>
        <w:left w:val="none" w:sz="0" w:space="0" w:color="auto"/>
        <w:bottom w:val="none" w:sz="0" w:space="0" w:color="auto"/>
        <w:right w:val="none" w:sz="0" w:space="0" w:color="auto"/>
      </w:divBdr>
    </w:div>
    <w:div w:id="991133692">
      <w:bodyDiv w:val="1"/>
      <w:marLeft w:val="0"/>
      <w:marRight w:val="0"/>
      <w:marTop w:val="0"/>
      <w:marBottom w:val="0"/>
      <w:divBdr>
        <w:top w:val="none" w:sz="0" w:space="0" w:color="auto"/>
        <w:left w:val="none" w:sz="0" w:space="0" w:color="auto"/>
        <w:bottom w:val="none" w:sz="0" w:space="0" w:color="auto"/>
        <w:right w:val="none" w:sz="0" w:space="0" w:color="auto"/>
      </w:divBdr>
    </w:div>
    <w:div w:id="999578444">
      <w:bodyDiv w:val="1"/>
      <w:marLeft w:val="0"/>
      <w:marRight w:val="0"/>
      <w:marTop w:val="0"/>
      <w:marBottom w:val="0"/>
      <w:divBdr>
        <w:top w:val="none" w:sz="0" w:space="0" w:color="auto"/>
        <w:left w:val="none" w:sz="0" w:space="0" w:color="auto"/>
        <w:bottom w:val="none" w:sz="0" w:space="0" w:color="auto"/>
        <w:right w:val="none" w:sz="0" w:space="0" w:color="auto"/>
      </w:divBdr>
      <w:divsChild>
        <w:div w:id="2053650238">
          <w:marLeft w:val="0"/>
          <w:marRight w:val="0"/>
          <w:marTop w:val="0"/>
          <w:marBottom w:val="0"/>
          <w:divBdr>
            <w:top w:val="none" w:sz="0" w:space="0" w:color="auto"/>
            <w:left w:val="none" w:sz="0" w:space="0" w:color="auto"/>
            <w:bottom w:val="none" w:sz="0" w:space="0" w:color="auto"/>
            <w:right w:val="none" w:sz="0" w:space="0" w:color="auto"/>
          </w:divBdr>
          <w:divsChild>
            <w:div w:id="303512813">
              <w:marLeft w:val="0"/>
              <w:marRight w:val="0"/>
              <w:marTop w:val="750"/>
              <w:marBottom w:val="750"/>
              <w:divBdr>
                <w:top w:val="none" w:sz="0" w:space="0" w:color="auto"/>
                <w:left w:val="none" w:sz="0" w:space="0" w:color="auto"/>
                <w:bottom w:val="none" w:sz="0" w:space="0" w:color="auto"/>
                <w:right w:val="none" w:sz="0" w:space="0" w:color="auto"/>
              </w:divBdr>
            </w:div>
          </w:divsChild>
        </w:div>
        <w:div w:id="1792161243">
          <w:marLeft w:val="0"/>
          <w:marRight w:val="0"/>
          <w:marTop w:val="0"/>
          <w:marBottom w:val="0"/>
          <w:divBdr>
            <w:top w:val="none" w:sz="0" w:space="0" w:color="auto"/>
            <w:left w:val="none" w:sz="0" w:space="0" w:color="auto"/>
            <w:bottom w:val="none" w:sz="0" w:space="0" w:color="auto"/>
            <w:right w:val="none" w:sz="0" w:space="0" w:color="auto"/>
          </w:divBdr>
        </w:div>
      </w:divsChild>
    </w:div>
    <w:div w:id="1000234804">
      <w:bodyDiv w:val="1"/>
      <w:marLeft w:val="0"/>
      <w:marRight w:val="0"/>
      <w:marTop w:val="0"/>
      <w:marBottom w:val="0"/>
      <w:divBdr>
        <w:top w:val="none" w:sz="0" w:space="0" w:color="auto"/>
        <w:left w:val="none" w:sz="0" w:space="0" w:color="auto"/>
        <w:bottom w:val="none" w:sz="0" w:space="0" w:color="auto"/>
        <w:right w:val="none" w:sz="0" w:space="0" w:color="auto"/>
      </w:divBdr>
      <w:divsChild>
        <w:div w:id="2131049591">
          <w:marLeft w:val="0"/>
          <w:marRight w:val="0"/>
          <w:marTop w:val="0"/>
          <w:marBottom w:val="0"/>
          <w:divBdr>
            <w:top w:val="none" w:sz="0" w:space="0" w:color="auto"/>
            <w:left w:val="none" w:sz="0" w:space="0" w:color="auto"/>
            <w:bottom w:val="none" w:sz="0" w:space="0" w:color="auto"/>
            <w:right w:val="none" w:sz="0" w:space="0" w:color="auto"/>
          </w:divBdr>
          <w:divsChild>
            <w:div w:id="533009169">
              <w:marLeft w:val="0"/>
              <w:marRight w:val="0"/>
              <w:marTop w:val="750"/>
              <w:marBottom w:val="750"/>
              <w:divBdr>
                <w:top w:val="none" w:sz="0" w:space="0" w:color="auto"/>
                <w:left w:val="none" w:sz="0" w:space="0" w:color="auto"/>
                <w:bottom w:val="none" w:sz="0" w:space="0" w:color="auto"/>
                <w:right w:val="none" w:sz="0" w:space="0" w:color="auto"/>
              </w:divBdr>
            </w:div>
          </w:divsChild>
        </w:div>
        <w:div w:id="831989354">
          <w:marLeft w:val="0"/>
          <w:marRight w:val="0"/>
          <w:marTop w:val="0"/>
          <w:marBottom w:val="0"/>
          <w:divBdr>
            <w:top w:val="none" w:sz="0" w:space="0" w:color="auto"/>
            <w:left w:val="none" w:sz="0" w:space="0" w:color="auto"/>
            <w:bottom w:val="none" w:sz="0" w:space="0" w:color="auto"/>
            <w:right w:val="none" w:sz="0" w:space="0" w:color="auto"/>
          </w:divBdr>
        </w:div>
      </w:divsChild>
    </w:div>
    <w:div w:id="1001278896">
      <w:bodyDiv w:val="1"/>
      <w:marLeft w:val="0"/>
      <w:marRight w:val="0"/>
      <w:marTop w:val="0"/>
      <w:marBottom w:val="0"/>
      <w:divBdr>
        <w:top w:val="none" w:sz="0" w:space="0" w:color="auto"/>
        <w:left w:val="none" w:sz="0" w:space="0" w:color="auto"/>
        <w:bottom w:val="none" w:sz="0" w:space="0" w:color="auto"/>
        <w:right w:val="none" w:sz="0" w:space="0" w:color="auto"/>
      </w:divBdr>
      <w:divsChild>
        <w:div w:id="722800675">
          <w:marLeft w:val="0"/>
          <w:marRight w:val="0"/>
          <w:marTop w:val="0"/>
          <w:marBottom w:val="0"/>
          <w:divBdr>
            <w:top w:val="none" w:sz="0" w:space="0" w:color="auto"/>
            <w:left w:val="none" w:sz="0" w:space="0" w:color="auto"/>
            <w:bottom w:val="none" w:sz="0" w:space="0" w:color="auto"/>
            <w:right w:val="none" w:sz="0" w:space="0" w:color="auto"/>
          </w:divBdr>
          <w:divsChild>
            <w:div w:id="1667200116">
              <w:marLeft w:val="0"/>
              <w:marRight w:val="0"/>
              <w:marTop w:val="750"/>
              <w:marBottom w:val="750"/>
              <w:divBdr>
                <w:top w:val="none" w:sz="0" w:space="0" w:color="auto"/>
                <w:left w:val="none" w:sz="0" w:space="0" w:color="auto"/>
                <w:bottom w:val="none" w:sz="0" w:space="0" w:color="auto"/>
                <w:right w:val="none" w:sz="0" w:space="0" w:color="auto"/>
              </w:divBdr>
            </w:div>
          </w:divsChild>
        </w:div>
        <w:div w:id="757092983">
          <w:marLeft w:val="0"/>
          <w:marRight w:val="0"/>
          <w:marTop w:val="0"/>
          <w:marBottom w:val="0"/>
          <w:divBdr>
            <w:top w:val="none" w:sz="0" w:space="0" w:color="auto"/>
            <w:left w:val="none" w:sz="0" w:space="0" w:color="auto"/>
            <w:bottom w:val="none" w:sz="0" w:space="0" w:color="auto"/>
            <w:right w:val="none" w:sz="0" w:space="0" w:color="auto"/>
          </w:divBdr>
        </w:div>
      </w:divsChild>
    </w:div>
    <w:div w:id="1002975990">
      <w:bodyDiv w:val="1"/>
      <w:marLeft w:val="0"/>
      <w:marRight w:val="0"/>
      <w:marTop w:val="0"/>
      <w:marBottom w:val="0"/>
      <w:divBdr>
        <w:top w:val="none" w:sz="0" w:space="0" w:color="auto"/>
        <w:left w:val="none" w:sz="0" w:space="0" w:color="auto"/>
        <w:bottom w:val="none" w:sz="0" w:space="0" w:color="auto"/>
        <w:right w:val="none" w:sz="0" w:space="0" w:color="auto"/>
      </w:divBdr>
      <w:divsChild>
        <w:div w:id="954097956">
          <w:marLeft w:val="0"/>
          <w:marRight w:val="0"/>
          <w:marTop w:val="0"/>
          <w:marBottom w:val="0"/>
          <w:divBdr>
            <w:top w:val="none" w:sz="0" w:space="0" w:color="auto"/>
            <w:left w:val="none" w:sz="0" w:space="0" w:color="auto"/>
            <w:bottom w:val="none" w:sz="0" w:space="0" w:color="auto"/>
            <w:right w:val="none" w:sz="0" w:space="0" w:color="auto"/>
          </w:divBdr>
          <w:divsChild>
            <w:div w:id="2094663612">
              <w:marLeft w:val="0"/>
              <w:marRight w:val="0"/>
              <w:marTop w:val="750"/>
              <w:marBottom w:val="750"/>
              <w:divBdr>
                <w:top w:val="none" w:sz="0" w:space="0" w:color="auto"/>
                <w:left w:val="none" w:sz="0" w:space="0" w:color="auto"/>
                <w:bottom w:val="none" w:sz="0" w:space="0" w:color="auto"/>
                <w:right w:val="none" w:sz="0" w:space="0" w:color="auto"/>
              </w:divBdr>
            </w:div>
          </w:divsChild>
        </w:div>
        <w:div w:id="971400768">
          <w:marLeft w:val="0"/>
          <w:marRight w:val="0"/>
          <w:marTop w:val="0"/>
          <w:marBottom w:val="0"/>
          <w:divBdr>
            <w:top w:val="none" w:sz="0" w:space="0" w:color="auto"/>
            <w:left w:val="none" w:sz="0" w:space="0" w:color="auto"/>
            <w:bottom w:val="none" w:sz="0" w:space="0" w:color="auto"/>
            <w:right w:val="none" w:sz="0" w:space="0" w:color="auto"/>
          </w:divBdr>
        </w:div>
      </w:divsChild>
    </w:div>
    <w:div w:id="1010372917">
      <w:bodyDiv w:val="1"/>
      <w:marLeft w:val="0"/>
      <w:marRight w:val="0"/>
      <w:marTop w:val="0"/>
      <w:marBottom w:val="0"/>
      <w:divBdr>
        <w:top w:val="none" w:sz="0" w:space="0" w:color="auto"/>
        <w:left w:val="none" w:sz="0" w:space="0" w:color="auto"/>
        <w:bottom w:val="none" w:sz="0" w:space="0" w:color="auto"/>
        <w:right w:val="none" w:sz="0" w:space="0" w:color="auto"/>
      </w:divBdr>
      <w:divsChild>
        <w:div w:id="1527985098">
          <w:marLeft w:val="0"/>
          <w:marRight w:val="0"/>
          <w:marTop w:val="0"/>
          <w:marBottom w:val="0"/>
          <w:divBdr>
            <w:top w:val="none" w:sz="0" w:space="0" w:color="auto"/>
            <w:left w:val="none" w:sz="0" w:space="0" w:color="auto"/>
            <w:bottom w:val="none" w:sz="0" w:space="0" w:color="auto"/>
            <w:right w:val="none" w:sz="0" w:space="0" w:color="auto"/>
          </w:divBdr>
          <w:divsChild>
            <w:div w:id="1184132373">
              <w:marLeft w:val="0"/>
              <w:marRight w:val="0"/>
              <w:marTop w:val="750"/>
              <w:marBottom w:val="750"/>
              <w:divBdr>
                <w:top w:val="none" w:sz="0" w:space="0" w:color="auto"/>
                <w:left w:val="none" w:sz="0" w:space="0" w:color="auto"/>
                <w:bottom w:val="none" w:sz="0" w:space="0" w:color="auto"/>
                <w:right w:val="none" w:sz="0" w:space="0" w:color="auto"/>
              </w:divBdr>
            </w:div>
          </w:divsChild>
        </w:div>
        <w:div w:id="1806310216">
          <w:marLeft w:val="0"/>
          <w:marRight w:val="0"/>
          <w:marTop w:val="0"/>
          <w:marBottom w:val="0"/>
          <w:divBdr>
            <w:top w:val="none" w:sz="0" w:space="0" w:color="auto"/>
            <w:left w:val="none" w:sz="0" w:space="0" w:color="auto"/>
            <w:bottom w:val="none" w:sz="0" w:space="0" w:color="auto"/>
            <w:right w:val="none" w:sz="0" w:space="0" w:color="auto"/>
          </w:divBdr>
        </w:div>
      </w:divsChild>
    </w:div>
    <w:div w:id="1011880087">
      <w:bodyDiv w:val="1"/>
      <w:marLeft w:val="0"/>
      <w:marRight w:val="0"/>
      <w:marTop w:val="0"/>
      <w:marBottom w:val="0"/>
      <w:divBdr>
        <w:top w:val="none" w:sz="0" w:space="0" w:color="auto"/>
        <w:left w:val="none" w:sz="0" w:space="0" w:color="auto"/>
        <w:bottom w:val="none" w:sz="0" w:space="0" w:color="auto"/>
        <w:right w:val="none" w:sz="0" w:space="0" w:color="auto"/>
      </w:divBdr>
      <w:divsChild>
        <w:div w:id="1444885172">
          <w:marLeft w:val="0"/>
          <w:marRight w:val="0"/>
          <w:marTop w:val="225"/>
          <w:marBottom w:val="0"/>
          <w:divBdr>
            <w:top w:val="none" w:sz="0" w:space="0" w:color="auto"/>
            <w:left w:val="none" w:sz="0" w:space="0" w:color="auto"/>
            <w:bottom w:val="none" w:sz="0" w:space="0" w:color="auto"/>
            <w:right w:val="none" w:sz="0" w:space="0" w:color="auto"/>
          </w:divBdr>
        </w:div>
      </w:divsChild>
    </w:div>
    <w:div w:id="1015694584">
      <w:bodyDiv w:val="1"/>
      <w:marLeft w:val="0"/>
      <w:marRight w:val="0"/>
      <w:marTop w:val="0"/>
      <w:marBottom w:val="0"/>
      <w:divBdr>
        <w:top w:val="none" w:sz="0" w:space="0" w:color="auto"/>
        <w:left w:val="none" w:sz="0" w:space="0" w:color="auto"/>
        <w:bottom w:val="none" w:sz="0" w:space="0" w:color="auto"/>
        <w:right w:val="none" w:sz="0" w:space="0" w:color="auto"/>
      </w:divBdr>
      <w:divsChild>
        <w:div w:id="529224792">
          <w:marLeft w:val="0"/>
          <w:marRight w:val="0"/>
          <w:marTop w:val="0"/>
          <w:marBottom w:val="0"/>
          <w:divBdr>
            <w:top w:val="none" w:sz="0" w:space="0" w:color="auto"/>
            <w:left w:val="none" w:sz="0" w:space="0" w:color="auto"/>
            <w:bottom w:val="none" w:sz="0" w:space="0" w:color="auto"/>
            <w:right w:val="none" w:sz="0" w:space="0" w:color="auto"/>
          </w:divBdr>
          <w:divsChild>
            <w:div w:id="1961760003">
              <w:marLeft w:val="0"/>
              <w:marRight w:val="0"/>
              <w:marTop w:val="750"/>
              <w:marBottom w:val="750"/>
              <w:divBdr>
                <w:top w:val="none" w:sz="0" w:space="0" w:color="auto"/>
                <w:left w:val="none" w:sz="0" w:space="0" w:color="auto"/>
                <w:bottom w:val="none" w:sz="0" w:space="0" w:color="auto"/>
                <w:right w:val="none" w:sz="0" w:space="0" w:color="auto"/>
              </w:divBdr>
            </w:div>
          </w:divsChild>
        </w:div>
        <w:div w:id="1159422697">
          <w:marLeft w:val="0"/>
          <w:marRight w:val="0"/>
          <w:marTop w:val="0"/>
          <w:marBottom w:val="0"/>
          <w:divBdr>
            <w:top w:val="none" w:sz="0" w:space="0" w:color="auto"/>
            <w:left w:val="none" w:sz="0" w:space="0" w:color="auto"/>
            <w:bottom w:val="none" w:sz="0" w:space="0" w:color="auto"/>
            <w:right w:val="none" w:sz="0" w:space="0" w:color="auto"/>
          </w:divBdr>
        </w:div>
      </w:divsChild>
    </w:div>
    <w:div w:id="1018191665">
      <w:bodyDiv w:val="1"/>
      <w:marLeft w:val="0"/>
      <w:marRight w:val="0"/>
      <w:marTop w:val="0"/>
      <w:marBottom w:val="0"/>
      <w:divBdr>
        <w:top w:val="none" w:sz="0" w:space="0" w:color="auto"/>
        <w:left w:val="none" w:sz="0" w:space="0" w:color="auto"/>
        <w:bottom w:val="none" w:sz="0" w:space="0" w:color="auto"/>
        <w:right w:val="none" w:sz="0" w:space="0" w:color="auto"/>
      </w:divBdr>
      <w:divsChild>
        <w:div w:id="393623913">
          <w:marLeft w:val="0"/>
          <w:marRight w:val="0"/>
          <w:marTop w:val="0"/>
          <w:marBottom w:val="0"/>
          <w:divBdr>
            <w:top w:val="none" w:sz="0" w:space="0" w:color="auto"/>
            <w:left w:val="none" w:sz="0" w:space="0" w:color="auto"/>
            <w:bottom w:val="none" w:sz="0" w:space="0" w:color="auto"/>
            <w:right w:val="none" w:sz="0" w:space="0" w:color="auto"/>
          </w:divBdr>
          <w:divsChild>
            <w:div w:id="1934169277">
              <w:marLeft w:val="0"/>
              <w:marRight w:val="0"/>
              <w:marTop w:val="750"/>
              <w:marBottom w:val="750"/>
              <w:divBdr>
                <w:top w:val="none" w:sz="0" w:space="0" w:color="auto"/>
                <w:left w:val="none" w:sz="0" w:space="0" w:color="auto"/>
                <w:bottom w:val="none" w:sz="0" w:space="0" w:color="auto"/>
                <w:right w:val="none" w:sz="0" w:space="0" w:color="auto"/>
              </w:divBdr>
            </w:div>
          </w:divsChild>
        </w:div>
        <w:div w:id="127014261">
          <w:marLeft w:val="0"/>
          <w:marRight w:val="0"/>
          <w:marTop w:val="0"/>
          <w:marBottom w:val="0"/>
          <w:divBdr>
            <w:top w:val="none" w:sz="0" w:space="0" w:color="auto"/>
            <w:left w:val="none" w:sz="0" w:space="0" w:color="auto"/>
            <w:bottom w:val="none" w:sz="0" w:space="0" w:color="auto"/>
            <w:right w:val="none" w:sz="0" w:space="0" w:color="auto"/>
          </w:divBdr>
        </w:div>
      </w:divsChild>
    </w:div>
    <w:div w:id="1023551355">
      <w:bodyDiv w:val="1"/>
      <w:marLeft w:val="0"/>
      <w:marRight w:val="0"/>
      <w:marTop w:val="0"/>
      <w:marBottom w:val="0"/>
      <w:divBdr>
        <w:top w:val="none" w:sz="0" w:space="0" w:color="auto"/>
        <w:left w:val="none" w:sz="0" w:space="0" w:color="auto"/>
        <w:bottom w:val="none" w:sz="0" w:space="0" w:color="auto"/>
        <w:right w:val="none" w:sz="0" w:space="0" w:color="auto"/>
      </w:divBdr>
      <w:divsChild>
        <w:div w:id="2081829803">
          <w:marLeft w:val="0"/>
          <w:marRight w:val="0"/>
          <w:marTop w:val="0"/>
          <w:marBottom w:val="0"/>
          <w:divBdr>
            <w:top w:val="none" w:sz="0" w:space="0" w:color="auto"/>
            <w:left w:val="none" w:sz="0" w:space="0" w:color="auto"/>
            <w:bottom w:val="none" w:sz="0" w:space="0" w:color="auto"/>
            <w:right w:val="none" w:sz="0" w:space="0" w:color="auto"/>
          </w:divBdr>
          <w:divsChild>
            <w:div w:id="249121363">
              <w:marLeft w:val="0"/>
              <w:marRight w:val="0"/>
              <w:marTop w:val="750"/>
              <w:marBottom w:val="750"/>
              <w:divBdr>
                <w:top w:val="none" w:sz="0" w:space="0" w:color="auto"/>
                <w:left w:val="none" w:sz="0" w:space="0" w:color="auto"/>
                <w:bottom w:val="none" w:sz="0" w:space="0" w:color="auto"/>
                <w:right w:val="none" w:sz="0" w:space="0" w:color="auto"/>
              </w:divBdr>
            </w:div>
          </w:divsChild>
        </w:div>
        <w:div w:id="893392862">
          <w:marLeft w:val="0"/>
          <w:marRight w:val="0"/>
          <w:marTop w:val="0"/>
          <w:marBottom w:val="0"/>
          <w:divBdr>
            <w:top w:val="none" w:sz="0" w:space="0" w:color="auto"/>
            <w:left w:val="none" w:sz="0" w:space="0" w:color="auto"/>
            <w:bottom w:val="none" w:sz="0" w:space="0" w:color="auto"/>
            <w:right w:val="none" w:sz="0" w:space="0" w:color="auto"/>
          </w:divBdr>
        </w:div>
      </w:divsChild>
    </w:div>
    <w:div w:id="1024329062">
      <w:bodyDiv w:val="1"/>
      <w:marLeft w:val="0"/>
      <w:marRight w:val="0"/>
      <w:marTop w:val="0"/>
      <w:marBottom w:val="0"/>
      <w:divBdr>
        <w:top w:val="none" w:sz="0" w:space="0" w:color="auto"/>
        <w:left w:val="none" w:sz="0" w:space="0" w:color="auto"/>
        <w:bottom w:val="none" w:sz="0" w:space="0" w:color="auto"/>
        <w:right w:val="none" w:sz="0" w:space="0" w:color="auto"/>
      </w:divBdr>
      <w:divsChild>
        <w:div w:id="951209714">
          <w:marLeft w:val="0"/>
          <w:marRight w:val="0"/>
          <w:marTop w:val="0"/>
          <w:marBottom w:val="0"/>
          <w:divBdr>
            <w:top w:val="none" w:sz="0" w:space="0" w:color="auto"/>
            <w:left w:val="none" w:sz="0" w:space="0" w:color="auto"/>
            <w:bottom w:val="none" w:sz="0" w:space="0" w:color="auto"/>
            <w:right w:val="none" w:sz="0" w:space="0" w:color="auto"/>
          </w:divBdr>
          <w:divsChild>
            <w:div w:id="1117261650">
              <w:marLeft w:val="0"/>
              <w:marRight w:val="0"/>
              <w:marTop w:val="750"/>
              <w:marBottom w:val="750"/>
              <w:divBdr>
                <w:top w:val="none" w:sz="0" w:space="0" w:color="auto"/>
                <w:left w:val="none" w:sz="0" w:space="0" w:color="auto"/>
                <w:bottom w:val="none" w:sz="0" w:space="0" w:color="auto"/>
                <w:right w:val="none" w:sz="0" w:space="0" w:color="auto"/>
              </w:divBdr>
            </w:div>
          </w:divsChild>
        </w:div>
        <w:div w:id="710692844">
          <w:marLeft w:val="0"/>
          <w:marRight w:val="0"/>
          <w:marTop w:val="0"/>
          <w:marBottom w:val="0"/>
          <w:divBdr>
            <w:top w:val="none" w:sz="0" w:space="0" w:color="auto"/>
            <w:left w:val="none" w:sz="0" w:space="0" w:color="auto"/>
            <w:bottom w:val="none" w:sz="0" w:space="0" w:color="auto"/>
            <w:right w:val="none" w:sz="0" w:space="0" w:color="auto"/>
          </w:divBdr>
        </w:div>
      </w:divsChild>
    </w:div>
    <w:div w:id="1025860063">
      <w:bodyDiv w:val="1"/>
      <w:marLeft w:val="0"/>
      <w:marRight w:val="0"/>
      <w:marTop w:val="0"/>
      <w:marBottom w:val="0"/>
      <w:divBdr>
        <w:top w:val="none" w:sz="0" w:space="0" w:color="auto"/>
        <w:left w:val="none" w:sz="0" w:space="0" w:color="auto"/>
        <w:bottom w:val="none" w:sz="0" w:space="0" w:color="auto"/>
        <w:right w:val="none" w:sz="0" w:space="0" w:color="auto"/>
      </w:divBdr>
      <w:divsChild>
        <w:div w:id="1486320381">
          <w:marLeft w:val="0"/>
          <w:marRight w:val="0"/>
          <w:marTop w:val="0"/>
          <w:marBottom w:val="0"/>
          <w:divBdr>
            <w:top w:val="none" w:sz="0" w:space="0" w:color="auto"/>
            <w:left w:val="none" w:sz="0" w:space="0" w:color="auto"/>
            <w:bottom w:val="none" w:sz="0" w:space="0" w:color="auto"/>
            <w:right w:val="none" w:sz="0" w:space="0" w:color="auto"/>
          </w:divBdr>
          <w:divsChild>
            <w:div w:id="2133786689">
              <w:marLeft w:val="0"/>
              <w:marRight w:val="0"/>
              <w:marTop w:val="750"/>
              <w:marBottom w:val="750"/>
              <w:divBdr>
                <w:top w:val="none" w:sz="0" w:space="0" w:color="auto"/>
                <w:left w:val="none" w:sz="0" w:space="0" w:color="auto"/>
                <w:bottom w:val="none" w:sz="0" w:space="0" w:color="auto"/>
                <w:right w:val="none" w:sz="0" w:space="0" w:color="auto"/>
              </w:divBdr>
            </w:div>
          </w:divsChild>
        </w:div>
        <w:div w:id="1905722730">
          <w:marLeft w:val="0"/>
          <w:marRight w:val="0"/>
          <w:marTop w:val="0"/>
          <w:marBottom w:val="0"/>
          <w:divBdr>
            <w:top w:val="none" w:sz="0" w:space="0" w:color="auto"/>
            <w:left w:val="none" w:sz="0" w:space="0" w:color="auto"/>
            <w:bottom w:val="none" w:sz="0" w:space="0" w:color="auto"/>
            <w:right w:val="none" w:sz="0" w:space="0" w:color="auto"/>
          </w:divBdr>
        </w:div>
      </w:divsChild>
    </w:div>
    <w:div w:id="1049576457">
      <w:bodyDiv w:val="1"/>
      <w:marLeft w:val="0"/>
      <w:marRight w:val="0"/>
      <w:marTop w:val="0"/>
      <w:marBottom w:val="0"/>
      <w:divBdr>
        <w:top w:val="none" w:sz="0" w:space="0" w:color="auto"/>
        <w:left w:val="none" w:sz="0" w:space="0" w:color="auto"/>
        <w:bottom w:val="none" w:sz="0" w:space="0" w:color="auto"/>
        <w:right w:val="none" w:sz="0" w:space="0" w:color="auto"/>
      </w:divBdr>
    </w:div>
    <w:div w:id="1057777905">
      <w:bodyDiv w:val="1"/>
      <w:marLeft w:val="0"/>
      <w:marRight w:val="0"/>
      <w:marTop w:val="0"/>
      <w:marBottom w:val="0"/>
      <w:divBdr>
        <w:top w:val="none" w:sz="0" w:space="0" w:color="auto"/>
        <w:left w:val="none" w:sz="0" w:space="0" w:color="auto"/>
        <w:bottom w:val="none" w:sz="0" w:space="0" w:color="auto"/>
        <w:right w:val="none" w:sz="0" w:space="0" w:color="auto"/>
      </w:divBdr>
      <w:divsChild>
        <w:div w:id="778572184">
          <w:marLeft w:val="0"/>
          <w:marRight w:val="0"/>
          <w:marTop w:val="0"/>
          <w:marBottom w:val="0"/>
          <w:divBdr>
            <w:top w:val="none" w:sz="0" w:space="0" w:color="auto"/>
            <w:left w:val="none" w:sz="0" w:space="0" w:color="auto"/>
            <w:bottom w:val="none" w:sz="0" w:space="0" w:color="auto"/>
            <w:right w:val="none" w:sz="0" w:space="0" w:color="auto"/>
          </w:divBdr>
          <w:divsChild>
            <w:div w:id="1944066011">
              <w:marLeft w:val="0"/>
              <w:marRight w:val="0"/>
              <w:marTop w:val="750"/>
              <w:marBottom w:val="750"/>
              <w:divBdr>
                <w:top w:val="none" w:sz="0" w:space="0" w:color="auto"/>
                <w:left w:val="none" w:sz="0" w:space="0" w:color="auto"/>
                <w:bottom w:val="none" w:sz="0" w:space="0" w:color="auto"/>
                <w:right w:val="none" w:sz="0" w:space="0" w:color="auto"/>
              </w:divBdr>
            </w:div>
          </w:divsChild>
        </w:div>
        <w:div w:id="1960066034">
          <w:marLeft w:val="0"/>
          <w:marRight w:val="0"/>
          <w:marTop w:val="0"/>
          <w:marBottom w:val="0"/>
          <w:divBdr>
            <w:top w:val="none" w:sz="0" w:space="0" w:color="auto"/>
            <w:left w:val="none" w:sz="0" w:space="0" w:color="auto"/>
            <w:bottom w:val="none" w:sz="0" w:space="0" w:color="auto"/>
            <w:right w:val="none" w:sz="0" w:space="0" w:color="auto"/>
          </w:divBdr>
        </w:div>
      </w:divsChild>
    </w:div>
    <w:div w:id="1061711493">
      <w:bodyDiv w:val="1"/>
      <w:marLeft w:val="0"/>
      <w:marRight w:val="0"/>
      <w:marTop w:val="0"/>
      <w:marBottom w:val="0"/>
      <w:divBdr>
        <w:top w:val="none" w:sz="0" w:space="0" w:color="auto"/>
        <w:left w:val="none" w:sz="0" w:space="0" w:color="auto"/>
        <w:bottom w:val="none" w:sz="0" w:space="0" w:color="auto"/>
        <w:right w:val="none" w:sz="0" w:space="0" w:color="auto"/>
      </w:divBdr>
      <w:divsChild>
        <w:div w:id="1622374459">
          <w:marLeft w:val="0"/>
          <w:marRight w:val="0"/>
          <w:marTop w:val="0"/>
          <w:marBottom w:val="0"/>
          <w:divBdr>
            <w:top w:val="none" w:sz="0" w:space="0" w:color="auto"/>
            <w:left w:val="none" w:sz="0" w:space="0" w:color="auto"/>
            <w:bottom w:val="none" w:sz="0" w:space="0" w:color="auto"/>
            <w:right w:val="none" w:sz="0" w:space="0" w:color="auto"/>
          </w:divBdr>
          <w:divsChild>
            <w:div w:id="1518035897">
              <w:marLeft w:val="0"/>
              <w:marRight w:val="0"/>
              <w:marTop w:val="750"/>
              <w:marBottom w:val="750"/>
              <w:divBdr>
                <w:top w:val="none" w:sz="0" w:space="0" w:color="auto"/>
                <w:left w:val="none" w:sz="0" w:space="0" w:color="auto"/>
                <w:bottom w:val="none" w:sz="0" w:space="0" w:color="auto"/>
                <w:right w:val="none" w:sz="0" w:space="0" w:color="auto"/>
              </w:divBdr>
            </w:div>
          </w:divsChild>
        </w:div>
        <w:div w:id="724840967">
          <w:marLeft w:val="0"/>
          <w:marRight w:val="0"/>
          <w:marTop w:val="0"/>
          <w:marBottom w:val="0"/>
          <w:divBdr>
            <w:top w:val="none" w:sz="0" w:space="0" w:color="auto"/>
            <w:left w:val="none" w:sz="0" w:space="0" w:color="auto"/>
            <w:bottom w:val="none" w:sz="0" w:space="0" w:color="auto"/>
            <w:right w:val="none" w:sz="0" w:space="0" w:color="auto"/>
          </w:divBdr>
        </w:div>
      </w:divsChild>
    </w:div>
    <w:div w:id="1087073054">
      <w:bodyDiv w:val="1"/>
      <w:marLeft w:val="0"/>
      <w:marRight w:val="0"/>
      <w:marTop w:val="0"/>
      <w:marBottom w:val="0"/>
      <w:divBdr>
        <w:top w:val="none" w:sz="0" w:space="0" w:color="auto"/>
        <w:left w:val="none" w:sz="0" w:space="0" w:color="auto"/>
        <w:bottom w:val="none" w:sz="0" w:space="0" w:color="auto"/>
        <w:right w:val="none" w:sz="0" w:space="0" w:color="auto"/>
      </w:divBdr>
      <w:divsChild>
        <w:div w:id="1376471350">
          <w:marLeft w:val="0"/>
          <w:marRight w:val="0"/>
          <w:marTop w:val="0"/>
          <w:marBottom w:val="0"/>
          <w:divBdr>
            <w:top w:val="none" w:sz="0" w:space="0" w:color="auto"/>
            <w:left w:val="none" w:sz="0" w:space="0" w:color="auto"/>
            <w:bottom w:val="none" w:sz="0" w:space="0" w:color="auto"/>
            <w:right w:val="none" w:sz="0" w:space="0" w:color="auto"/>
          </w:divBdr>
          <w:divsChild>
            <w:div w:id="854882798">
              <w:marLeft w:val="0"/>
              <w:marRight w:val="0"/>
              <w:marTop w:val="750"/>
              <w:marBottom w:val="750"/>
              <w:divBdr>
                <w:top w:val="none" w:sz="0" w:space="0" w:color="auto"/>
                <w:left w:val="none" w:sz="0" w:space="0" w:color="auto"/>
                <w:bottom w:val="none" w:sz="0" w:space="0" w:color="auto"/>
                <w:right w:val="none" w:sz="0" w:space="0" w:color="auto"/>
              </w:divBdr>
            </w:div>
          </w:divsChild>
        </w:div>
        <w:div w:id="588779437">
          <w:marLeft w:val="0"/>
          <w:marRight w:val="0"/>
          <w:marTop w:val="0"/>
          <w:marBottom w:val="0"/>
          <w:divBdr>
            <w:top w:val="none" w:sz="0" w:space="0" w:color="auto"/>
            <w:left w:val="none" w:sz="0" w:space="0" w:color="auto"/>
            <w:bottom w:val="none" w:sz="0" w:space="0" w:color="auto"/>
            <w:right w:val="none" w:sz="0" w:space="0" w:color="auto"/>
          </w:divBdr>
        </w:div>
        <w:div w:id="2115786473">
          <w:marLeft w:val="0"/>
          <w:marRight w:val="0"/>
          <w:marTop w:val="0"/>
          <w:marBottom w:val="0"/>
          <w:divBdr>
            <w:top w:val="none" w:sz="0" w:space="0" w:color="auto"/>
            <w:left w:val="none" w:sz="0" w:space="0" w:color="auto"/>
            <w:bottom w:val="none" w:sz="0" w:space="0" w:color="auto"/>
            <w:right w:val="none" w:sz="0" w:space="0" w:color="auto"/>
          </w:divBdr>
        </w:div>
      </w:divsChild>
    </w:div>
    <w:div w:id="1089235668">
      <w:bodyDiv w:val="1"/>
      <w:marLeft w:val="0"/>
      <w:marRight w:val="0"/>
      <w:marTop w:val="0"/>
      <w:marBottom w:val="0"/>
      <w:divBdr>
        <w:top w:val="none" w:sz="0" w:space="0" w:color="auto"/>
        <w:left w:val="none" w:sz="0" w:space="0" w:color="auto"/>
        <w:bottom w:val="none" w:sz="0" w:space="0" w:color="auto"/>
        <w:right w:val="none" w:sz="0" w:space="0" w:color="auto"/>
      </w:divBdr>
    </w:div>
    <w:div w:id="1095856185">
      <w:bodyDiv w:val="1"/>
      <w:marLeft w:val="0"/>
      <w:marRight w:val="0"/>
      <w:marTop w:val="0"/>
      <w:marBottom w:val="0"/>
      <w:divBdr>
        <w:top w:val="none" w:sz="0" w:space="0" w:color="auto"/>
        <w:left w:val="none" w:sz="0" w:space="0" w:color="auto"/>
        <w:bottom w:val="none" w:sz="0" w:space="0" w:color="auto"/>
        <w:right w:val="none" w:sz="0" w:space="0" w:color="auto"/>
      </w:divBdr>
      <w:divsChild>
        <w:div w:id="1533300696">
          <w:marLeft w:val="0"/>
          <w:marRight w:val="0"/>
          <w:marTop w:val="0"/>
          <w:marBottom w:val="0"/>
          <w:divBdr>
            <w:top w:val="none" w:sz="0" w:space="0" w:color="auto"/>
            <w:left w:val="none" w:sz="0" w:space="0" w:color="auto"/>
            <w:bottom w:val="none" w:sz="0" w:space="0" w:color="auto"/>
            <w:right w:val="none" w:sz="0" w:space="0" w:color="auto"/>
          </w:divBdr>
          <w:divsChild>
            <w:div w:id="339046710">
              <w:marLeft w:val="0"/>
              <w:marRight w:val="0"/>
              <w:marTop w:val="750"/>
              <w:marBottom w:val="750"/>
              <w:divBdr>
                <w:top w:val="none" w:sz="0" w:space="0" w:color="auto"/>
                <w:left w:val="none" w:sz="0" w:space="0" w:color="auto"/>
                <w:bottom w:val="none" w:sz="0" w:space="0" w:color="auto"/>
                <w:right w:val="none" w:sz="0" w:space="0" w:color="auto"/>
              </w:divBdr>
            </w:div>
          </w:divsChild>
        </w:div>
        <w:div w:id="652680209">
          <w:marLeft w:val="0"/>
          <w:marRight w:val="0"/>
          <w:marTop w:val="0"/>
          <w:marBottom w:val="0"/>
          <w:divBdr>
            <w:top w:val="none" w:sz="0" w:space="0" w:color="auto"/>
            <w:left w:val="none" w:sz="0" w:space="0" w:color="auto"/>
            <w:bottom w:val="none" w:sz="0" w:space="0" w:color="auto"/>
            <w:right w:val="none" w:sz="0" w:space="0" w:color="auto"/>
          </w:divBdr>
        </w:div>
        <w:div w:id="1338460243">
          <w:marLeft w:val="0"/>
          <w:marRight w:val="0"/>
          <w:marTop w:val="0"/>
          <w:marBottom w:val="0"/>
          <w:divBdr>
            <w:top w:val="none" w:sz="0" w:space="0" w:color="auto"/>
            <w:left w:val="none" w:sz="0" w:space="0" w:color="auto"/>
            <w:bottom w:val="none" w:sz="0" w:space="0" w:color="auto"/>
            <w:right w:val="none" w:sz="0" w:space="0" w:color="auto"/>
          </w:divBdr>
        </w:div>
      </w:divsChild>
    </w:div>
    <w:div w:id="1098328843">
      <w:bodyDiv w:val="1"/>
      <w:marLeft w:val="0"/>
      <w:marRight w:val="0"/>
      <w:marTop w:val="0"/>
      <w:marBottom w:val="0"/>
      <w:divBdr>
        <w:top w:val="none" w:sz="0" w:space="0" w:color="auto"/>
        <w:left w:val="none" w:sz="0" w:space="0" w:color="auto"/>
        <w:bottom w:val="none" w:sz="0" w:space="0" w:color="auto"/>
        <w:right w:val="none" w:sz="0" w:space="0" w:color="auto"/>
      </w:divBdr>
    </w:div>
    <w:div w:id="1104227988">
      <w:bodyDiv w:val="1"/>
      <w:marLeft w:val="0"/>
      <w:marRight w:val="0"/>
      <w:marTop w:val="0"/>
      <w:marBottom w:val="0"/>
      <w:divBdr>
        <w:top w:val="none" w:sz="0" w:space="0" w:color="auto"/>
        <w:left w:val="none" w:sz="0" w:space="0" w:color="auto"/>
        <w:bottom w:val="none" w:sz="0" w:space="0" w:color="auto"/>
        <w:right w:val="none" w:sz="0" w:space="0" w:color="auto"/>
      </w:divBdr>
    </w:div>
    <w:div w:id="1118529363">
      <w:bodyDiv w:val="1"/>
      <w:marLeft w:val="0"/>
      <w:marRight w:val="0"/>
      <w:marTop w:val="0"/>
      <w:marBottom w:val="0"/>
      <w:divBdr>
        <w:top w:val="none" w:sz="0" w:space="0" w:color="auto"/>
        <w:left w:val="none" w:sz="0" w:space="0" w:color="auto"/>
        <w:bottom w:val="none" w:sz="0" w:space="0" w:color="auto"/>
        <w:right w:val="none" w:sz="0" w:space="0" w:color="auto"/>
      </w:divBdr>
    </w:div>
    <w:div w:id="1129397314">
      <w:bodyDiv w:val="1"/>
      <w:marLeft w:val="0"/>
      <w:marRight w:val="0"/>
      <w:marTop w:val="0"/>
      <w:marBottom w:val="0"/>
      <w:divBdr>
        <w:top w:val="none" w:sz="0" w:space="0" w:color="auto"/>
        <w:left w:val="none" w:sz="0" w:space="0" w:color="auto"/>
        <w:bottom w:val="none" w:sz="0" w:space="0" w:color="auto"/>
        <w:right w:val="none" w:sz="0" w:space="0" w:color="auto"/>
      </w:divBdr>
      <w:divsChild>
        <w:div w:id="2118207058">
          <w:marLeft w:val="0"/>
          <w:marRight w:val="0"/>
          <w:marTop w:val="0"/>
          <w:marBottom w:val="0"/>
          <w:divBdr>
            <w:top w:val="none" w:sz="0" w:space="0" w:color="auto"/>
            <w:left w:val="none" w:sz="0" w:space="0" w:color="auto"/>
            <w:bottom w:val="none" w:sz="0" w:space="0" w:color="auto"/>
            <w:right w:val="none" w:sz="0" w:space="0" w:color="auto"/>
          </w:divBdr>
          <w:divsChild>
            <w:div w:id="938949232">
              <w:marLeft w:val="0"/>
              <w:marRight w:val="0"/>
              <w:marTop w:val="750"/>
              <w:marBottom w:val="750"/>
              <w:divBdr>
                <w:top w:val="none" w:sz="0" w:space="0" w:color="auto"/>
                <w:left w:val="none" w:sz="0" w:space="0" w:color="auto"/>
                <w:bottom w:val="none" w:sz="0" w:space="0" w:color="auto"/>
                <w:right w:val="none" w:sz="0" w:space="0" w:color="auto"/>
              </w:divBdr>
            </w:div>
          </w:divsChild>
        </w:div>
        <w:div w:id="1652907023">
          <w:marLeft w:val="0"/>
          <w:marRight w:val="0"/>
          <w:marTop w:val="0"/>
          <w:marBottom w:val="0"/>
          <w:divBdr>
            <w:top w:val="none" w:sz="0" w:space="0" w:color="auto"/>
            <w:left w:val="none" w:sz="0" w:space="0" w:color="auto"/>
            <w:bottom w:val="none" w:sz="0" w:space="0" w:color="auto"/>
            <w:right w:val="none" w:sz="0" w:space="0" w:color="auto"/>
          </w:divBdr>
        </w:div>
      </w:divsChild>
    </w:div>
    <w:div w:id="1131167813">
      <w:bodyDiv w:val="1"/>
      <w:marLeft w:val="0"/>
      <w:marRight w:val="0"/>
      <w:marTop w:val="0"/>
      <w:marBottom w:val="0"/>
      <w:divBdr>
        <w:top w:val="none" w:sz="0" w:space="0" w:color="auto"/>
        <w:left w:val="none" w:sz="0" w:space="0" w:color="auto"/>
        <w:bottom w:val="none" w:sz="0" w:space="0" w:color="auto"/>
        <w:right w:val="none" w:sz="0" w:space="0" w:color="auto"/>
      </w:divBdr>
    </w:div>
    <w:div w:id="1131677686">
      <w:bodyDiv w:val="1"/>
      <w:marLeft w:val="0"/>
      <w:marRight w:val="0"/>
      <w:marTop w:val="0"/>
      <w:marBottom w:val="0"/>
      <w:divBdr>
        <w:top w:val="none" w:sz="0" w:space="0" w:color="auto"/>
        <w:left w:val="none" w:sz="0" w:space="0" w:color="auto"/>
        <w:bottom w:val="none" w:sz="0" w:space="0" w:color="auto"/>
        <w:right w:val="none" w:sz="0" w:space="0" w:color="auto"/>
      </w:divBdr>
      <w:divsChild>
        <w:div w:id="1834638574">
          <w:marLeft w:val="0"/>
          <w:marRight w:val="0"/>
          <w:marTop w:val="0"/>
          <w:marBottom w:val="0"/>
          <w:divBdr>
            <w:top w:val="none" w:sz="0" w:space="0" w:color="auto"/>
            <w:left w:val="none" w:sz="0" w:space="0" w:color="auto"/>
            <w:bottom w:val="none" w:sz="0" w:space="0" w:color="auto"/>
            <w:right w:val="none" w:sz="0" w:space="0" w:color="auto"/>
          </w:divBdr>
          <w:divsChild>
            <w:div w:id="871961320">
              <w:marLeft w:val="0"/>
              <w:marRight w:val="0"/>
              <w:marTop w:val="750"/>
              <w:marBottom w:val="750"/>
              <w:divBdr>
                <w:top w:val="none" w:sz="0" w:space="0" w:color="auto"/>
                <w:left w:val="none" w:sz="0" w:space="0" w:color="auto"/>
                <w:bottom w:val="none" w:sz="0" w:space="0" w:color="auto"/>
                <w:right w:val="none" w:sz="0" w:space="0" w:color="auto"/>
              </w:divBdr>
            </w:div>
          </w:divsChild>
        </w:div>
        <w:div w:id="718555790">
          <w:marLeft w:val="0"/>
          <w:marRight w:val="0"/>
          <w:marTop w:val="0"/>
          <w:marBottom w:val="0"/>
          <w:divBdr>
            <w:top w:val="none" w:sz="0" w:space="0" w:color="auto"/>
            <w:left w:val="none" w:sz="0" w:space="0" w:color="auto"/>
            <w:bottom w:val="none" w:sz="0" w:space="0" w:color="auto"/>
            <w:right w:val="none" w:sz="0" w:space="0" w:color="auto"/>
          </w:divBdr>
        </w:div>
      </w:divsChild>
    </w:div>
    <w:div w:id="1138300269">
      <w:bodyDiv w:val="1"/>
      <w:marLeft w:val="0"/>
      <w:marRight w:val="0"/>
      <w:marTop w:val="0"/>
      <w:marBottom w:val="0"/>
      <w:divBdr>
        <w:top w:val="none" w:sz="0" w:space="0" w:color="auto"/>
        <w:left w:val="none" w:sz="0" w:space="0" w:color="auto"/>
        <w:bottom w:val="none" w:sz="0" w:space="0" w:color="auto"/>
        <w:right w:val="none" w:sz="0" w:space="0" w:color="auto"/>
      </w:divBdr>
    </w:div>
    <w:div w:id="1152327800">
      <w:bodyDiv w:val="1"/>
      <w:marLeft w:val="0"/>
      <w:marRight w:val="0"/>
      <w:marTop w:val="0"/>
      <w:marBottom w:val="0"/>
      <w:divBdr>
        <w:top w:val="none" w:sz="0" w:space="0" w:color="auto"/>
        <w:left w:val="none" w:sz="0" w:space="0" w:color="auto"/>
        <w:bottom w:val="none" w:sz="0" w:space="0" w:color="auto"/>
        <w:right w:val="none" w:sz="0" w:space="0" w:color="auto"/>
      </w:divBdr>
      <w:divsChild>
        <w:div w:id="197666308">
          <w:marLeft w:val="0"/>
          <w:marRight w:val="0"/>
          <w:marTop w:val="0"/>
          <w:marBottom w:val="0"/>
          <w:divBdr>
            <w:top w:val="none" w:sz="0" w:space="0" w:color="auto"/>
            <w:left w:val="none" w:sz="0" w:space="0" w:color="auto"/>
            <w:bottom w:val="none" w:sz="0" w:space="0" w:color="auto"/>
            <w:right w:val="none" w:sz="0" w:space="0" w:color="auto"/>
          </w:divBdr>
          <w:divsChild>
            <w:div w:id="676806861">
              <w:marLeft w:val="0"/>
              <w:marRight w:val="0"/>
              <w:marTop w:val="750"/>
              <w:marBottom w:val="750"/>
              <w:divBdr>
                <w:top w:val="none" w:sz="0" w:space="0" w:color="auto"/>
                <w:left w:val="none" w:sz="0" w:space="0" w:color="auto"/>
                <w:bottom w:val="none" w:sz="0" w:space="0" w:color="auto"/>
                <w:right w:val="none" w:sz="0" w:space="0" w:color="auto"/>
              </w:divBdr>
            </w:div>
          </w:divsChild>
        </w:div>
        <w:div w:id="2055500653">
          <w:marLeft w:val="0"/>
          <w:marRight w:val="0"/>
          <w:marTop w:val="0"/>
          <w:marBottom w:val="0"/>
          <w:divBdr>
            <w:top w:val="none" w:sz="0" w:space="0" w:color="auto"/>
            <w:left w:val="none" w:sz="0" w:space="0" w:color="auto"/>
            <w:bottom w:val="none" w:sz="0" w:space="0" w:color="auto"/>
            <w:right w:val="none" w:sz="0" w:space="0" w:color="auto"/>
          </w:divBdr>
        </w:div>
      </w:divsChild>
    </w:div>
    <w:div w:id="1162501041">
      <w:bodyDiv w:val="1"/>
      <w:marLeft w:val="0"/>
      <w:marRight w:val="0"/>
      <w:marTop w:val="0"/>
      <w:marBottom w:val="0"/>
      <w:divBdr>
        <w:top w:val="none" w:sz="0" w:space="0" w:color="auto"/>
        <w:left w:val="none" w:sz="0" w:space="0" w:color="auto"/>
        <w:bottom w:val="none" w:sz="0" w:space="0" w:color="auto"/>
        <w:right w:val="none" w:sz="0" w:space="0" w:color="auto"/>
      </w:divBdr>
    </w:div>
    <w:div w:id="1164398928">
      <w:bodyDiv w:val="1"/>
      <w:marLeft w:val="0"/>
      <w:marRight w:val="0"/>
      <w:marTop w:val="0"/>
      <w:marBottom w:val="0"/>
      <w:divBdr>
        <w:top w:val="none" w:sz="0" w:space="0" w:color="auto"/>
        <w:left w:val="none" w:sz="0" w:space="0" w:color="auto"/>
        <w:bottom w:val="none" w:sz="0" w:space="0" w:color="auto"/>
        <w:right w:val="none" w:sz="0" w:space="0" w:color="auto"/>
      </w:divBdr>
      <w:divsChild>
        <w:div w:id="1036388587">
          <w:marLeft w:val="0"/>
          <w:marRight w:val="0"/>
          <w:marTop w:val="0"/>
          <w:marBottom w:val="0"/>
          <w:divBdr>
            <w:top w:val="none" w:sz="0" w:space="0" w:color="auto"/>
            <w:left w:val="none" w:sz="0" w:space="0" w:color="auto"/>
            <w:bottom w:val="none" w:sz="0" w:space="0" w:color="auto"/>
            <w:right w:val="none" w:sz="0" w:space="0" w:color="auto"/>
          </w:divBdr>
          <w:divsChild>
            <w:div w:id="1474758635">
              <w:marLeft w:val="0"/>
              <w:marRight w:val="0"/>
              <w:marTop w:val="750"/>
              <w:marBottom w:val="750"/>
              <w:divBdr>
                <w:top w:val="none" w:sz="0" w:space="0" w:color="auto"/>
                <w:left w:val="none" w:sz="0" w:space="0" w:color="auto"/>
                <w:bottom w:val="none" w:sz="0" w:space="0" w:color="auto"/>
                <w:right w:val="none" w:sz="0" w:space="0" w:color="auto"/>
              </w:divBdr>
            </w:div>
          </w:divsChild>
        </w:div>
        <w:div w:id="500700787">
          <w:marLeft w:val="0"/>
          <w:marRight w:val="0"/>
          <w:marTop w:val="0"/>
          <w:marBottom w:val="0"/>
          <w:divBdr>
            <w:top w:val="none" w:sz="0" w:space="0" w:color="auto"/>
            <w:left w:val="none" w:sz="0" w:space="0" w:color="auto"/>
            <w:bottom w:val="none" w:sz="0" w:space="0" w:color="auto"/>
            <w:right w:val="none" w:sz="0" w:space="0" w:color="auto"/>
          </w:divBdr>
        </w:div>
      </w:divsChild>
    </w:div>
    <w:div w:id="1167863693">
      <w:bodyDiv w:val="1"/>
      <w:marLeft w:val="0"/>
      <w:marRight w:val="0"/>
      <w:marTop w:val="0"/>
      <w:marBottom w:val="0"/>
      <w:divBdr>
        <w:top w:val="none" w:sz="0" w:space="0" w:color="auto"/>
        <w:left w:val="none" w:sz="0" w:space="0" w:color="auto"/>
        <w:bottom w:val="none" w:sz="0" w:space="0" w:color="auto"/>
        <w:right w:val="none" w:sz="0" w:space="0" w:color="auto"/>
      </w:divBdr>
      <w:divsChild>
        <w:div w:id="1043139441">
          <w:marLeft w:val="0"/>
          <w:marRight w:val="0"/>
          <w:marTop w:val="0"/>
          <w:marBottom w:val="0"/>
          <w:divBdr>
            <w:top w:val="none" w:sz="0" w:space="0" w:color="auto"/>
            <w:left w:val="none" w:sz="0" w:space="0" w:color="auto"/>
            <w:bottom w:val="none" w:sz="0" w:space="0" w:color="auto"/>
            <w:right w:val="none" w:sz="0" w:space="0" w:color="auto"/>
          </w:divBdr>
          <w:divsChild>
            <w:div w:id="626593861">
              <w:marLeft w:val="0"/>
              <w:marRight w:val="0"/>
              <w:marTop w:val="750"/>
              <w:marBottom w:val="750"/>
              <w:divBdr>
                <w:top w:val="none" w:sz="0" w:space="0" w:color="auto"/>
                <w:left w:val="none" w:sz="0" w:space="0" w:color="auto"/>
                <w:bottom w:val="none" w:sz="0" w:space="0" w:color="auto"/>
                <w:right w:val="none" w:sz="0" w:space="0" w:color="auto"/>
              </w:divBdr>
            </w:div>
          </w:divsChild>
        </w:div>
        <w:div w:id="95176561">
          <w:marLeft w:val="0"/>
          <w:marRight w:val="0"/>
          <w:marTop w:val="0"/>
          <w:marBottom w:val="0"/>
          <w:divBdr>
            <w:top w:val="none" w:sz="0" w:space="0" w:color="auto"/>
            <w:left w:val="none" w:sz="0" w:space="0" w:color="auto"/>
            <w:bottom w:val="none" w:sz="0" w:space="0" w:color="auto"/>
            <w:right w:val="none" w:sz="0" w:space="0" w:color="auto"/>
          </w:divBdr>
        </w:div>
      </w:divsChild>
    </w:div>
    <w:div w:id="1168666472">
      <w:bodyDiv w:val="1"/>
      <w:marLeft w:val="0"/>
      <w:marRight w:val="0"/>
      <w:marTop w:val="0"/>
      <w:marBottom w:val="0"/>
      <w:divBdr>
        <w:top w:val="none" w:sz="0" w:space="0" w:color="auto"/>
        <w:left w:val="none" w:sz="0" w:space="0" w:color="auto"/>
        <w:bottom w:val="none" w:sz="0" w:space="0" w:color="auto"/>
        <w:right w:val="none" w:sz="0" w:space="0" w:color="auto"/>
      </w:divBdr>
      <w:divsChild>
        <w:div w:id="963386433">
          <w:marLeft w:val="0"/>
          <w:marRight w:val="0"/>
          <w:marTop w:val="0"/>
          <w:marBottom w:val="0"/>
          <w:divBdr>
            <w:top w:val="none" w:sz="0" w:space="0" w:color="auto"/>
            <w:left w:val="none" w:sz="0" w:space="0" w:color="auto"/>
            <w:bottom w:val="none" w:sz="0" w:space="0" w:color="auto"/>
            <w:right w:val="none" w:sz="0" w:space="0" w:color="auto"/>
          </w:divBdr>
          <w:divsChild>
            <w:div w:id="1970167926">
              <w:marLeft w:val="0"/>
              <w:marRight w:val="0"/>
              <w:marTop w:val="750"/>
              <w:marBottom w:val="750"/>
              <w:divBdr>
                <w:top w:val="none" w:sz="0" w:space="0" w:color="auto"/>
                <w:left w:val="none" w:sz="0" w:space="0" w:color="auto"/>
                <w:bottom w:val="none" w:sz="0" w:space="0" w:color="auto"/>
                <w:right w:val="none" w:sz="0" w:space="0" w:color="auto"/>
              </w:divBdr>
            </w:div>
          </w:divsChild>
        </w:div>
        <w:div w:id="2118942681">
          <w:marLeft w:val="0"/>
          <w:marRight w:val="0"/>
          <w:marTop w:val="0"/>
          <w:marBottom w:val="0"/>
          <w:divBdr>
            <w:top w:val="none" w:sz="0" w:space="0" w:color="auto"/>
            <w:left w:val="none" w:sz="0" w:space="0" w:color="auto"/>
            <w:bottom w:val="none" w:sz="0" w:space="0" w:color="auto"/>
            <w:right w:val="none" w:sz="0" w:space="0" w:color="auto"/>
          </w:divBdr>
        </w:div>
      </w:divsChild>
    </w:div>
    <w:div w:id="1206793480">
      <w:bodyDiv w:val="1"/>
      <w:marLeft w:val="0"/>
      <w:marRight w:val="0"/>
      <w:marTop w:val="0"/>
      <w:marBottom w:val="0"/>
      <w:divBdr>
        <w:top w:val="none" w:sz="0" w:space="0" w:color="auto"/>
        <w:left w:val="none" w:sz="0" w:space="0" w:color="auto"/>
        <w:bottom w:val="none" w:sz="0" w:space="0" w:color="auto"/>
        <w:right w:val="none" w:sz="0" w:space="0" w:color="auto"/>
      </w:divBdr>
      <w:divsChild>
        <w:div w:id="61872488">
          <w:marLeft w:val="0"/>
          <w:marRight w:val="0"/>
          <w:marTop w:val="0"/>
          <w:marBottom w:val="0"/>
          <w:divBdr>
            <w:top w:val="none" w:sz="0" w:space="0" w:color="auto"/>
            <w:left w:val="none" w:sz="0" w:space="0" w:color="auto"/>
            <w:bottom w:val="none" w:sz="0" w:space="0" w:color="auto"/>
            <w:right w:val="none" w:sz="0" w:space="0" w:color="auto"/>
          </w:divBdr>
          <w:divsChild>
            <w:div w:id="1987465121">
              <w:marLeft w:val="0"/>
              <w:marRight w:val="0"/>
              <w:marTop w:val="750"/>
              <w:marBottom w:val="750"/>
              <w:divBdr>
                <w:top w:val="none" w:sz="0" w:space="0" w:color="auto"/>
                <w:left w:val="none" w:sz="0" w:space="0" w:color="auto"/>
                <w:bottom w:val="none" w:sz="0" w:space="0" w:color="auto"/>
                <w:right w:val="none" w:sz="0" w:space="0" w:color="auto"/>
              </w:divBdr>
            </w:div>
          </w:divsChild>
        </w:div>
        <w:div w:id="682820810">
          <w:marLeft w:val="0"/>
          <w:marRight w:val="0"/>
          <w:marTop w:val="0"/>
          <w:marBottom w:val="0"/>
          <w:divBdr>
            <w:top w:val="none" w:sz="0" w:space="0" w:color="auto"/>
            <w:left w:val="none" w:sz="0" w:space="0" w:color="auto"/>
            <w:bottom w:val="none" w:sz="0" w:space="0" w:color="auto"/>
            <w:right w:val="none" w:sz="0" w:space="0" w:color="auto"/>
          </w:divBdr>
        </w:div>
      </w:divsChild>
    </w:div>
    <w:div w:id="1212694836">
      <w:bodyDiv w:val="1"/>
      <w:marLeft w:val="0"/>
      <w:marRight w:val="0"/>
      <w:marTop w:val="0"/>
      <w:marBottom w:val="0"/>
      <w:divBdr>
        <w:top w:val="none" w:sz="0" w:space="0" w:color="auto"/>
        <w:left w:val="none" w:sz="0" w:space="0" w:color="auto"/>
        <w:bottom w:val="none" w:sz="0" w:space="0" w:color="auto"/>
        <w:right w:val="none" w:sz="0" w:space="0" w:color="auto"/>
      </w:divBdr>
    </w:div>
    <w:div w:id="1213688323">
      <w:bodyDiv w:val="1"/>
      <w:marLeft w:val="0"/>
      <w:marRight w:val="0"/>
      <w:marTop w:val="0"/>
      <w:marBottom w:val="0"/>
      <w:divBdr>
        <w:top w:val="none" w:sz="0" w:space="0" w:color="auto"/>
        <w:left w:val="none" w:sz="0" w:space="0" w:color="auto"/>
        <w:bottom w:val="none" w:sz="0" w:space="0" w:color="auto"/>
        <w:right w:val="none" w:sz="0" w:space="0" w:color="auto"/>
      </w:divBdr>
      <w:divsChild>
        <w:div w:id="847528549">
          <w:marLeft w:val="0"/>
          <w:marRight w:val="0"/>
          <w:marTop w:val="0"/>
          <w:marBottom w:val="0"/>
          <w:divBdr>
            <w:top w:val="none" w:sz="0" w:space="0" w:color="auto"/>
            <w:left w:val="none" w:sz="0" w:space="0" w:color="auto"/>
            <w:bottom w:val="none" w:sz="0" w:space="0" w:color="auto"/>
            <w:right w:val="none" w:sz="0" w:space="0" w:color="auto"/>
          </w:divBdr>
          <w:divsChild>
            <w:div w:id="616644383">
              <w:marLeft w:val="0"/>
              <w:marRight w:val="0"/>
              <w:marTop w:val="750"/>
              <w:marBottom w:val="750"/>
              <w:divBdr>
                <w:top w:val="none" w:sz="0" w:space="0" w:color="auto"/>
                <w:left w:val="none" w:sz="0" w:space="0" w:color="auto"/>
                <w:bottom w:val="none" w:sz="0" w:space="0" w:color="auto"/>
                <w:right w:val="none" w:sz="0" w:space="0" w:color="auto"/>
              </w:divBdr>
            </w:div>
          </w:divsChild>
        </w:div>
        <w:div w:id="1264648948">
          <w:marLeft w:val="0"/>
          <w:marRight w:val="0"/>
          <w:marTop w:val="0"/>
          <w:marBottom w:val="0"/>
          <w:divBdr>
            <w:top w:val="none" w:sz="0" w:space="0" w:color="auto"/>
            <w:left w:val="none" w:sz="0" w:space="0" w:color="auto"/>
            <w:bottom w:val="none" w:sz="0" w:space="0" w:color="auto"/>
            <w:right w:val="none" w:sz="0" w:space="0" w:color="auto"/>
          </w:divBdr>
        </w:div>
      </w:divsChild>
    </w:div>
    <w:div w:id="1214464845">
      <w:bodyDiv w:val="1"/>
      <w:marLeft w:val="0"/>
      <w:marRight w:val="0"/>
      <w:marTop w:val="0"/>
      <w:marBottom w:val="0"/>
      <w:divBdr>
        <w:top w:val="none" w:sz="0" w:space="0" w:color="auto"/>
        <w:left w:val="none" w:sz="0" w:space="0" w:color="auto"/>
        <w:bottom w:val="none" w:sz="0" w:space="0" w:color="auto"/>
        <w:right w:val="none" w:sz="0" w:space="0" w:color="auto"/>
      </w:divBdr>
    </w:div>
    <w:div w:id="1225990683">
      <w:bodyDiv w:val="1"/>
      <w:marLeft w:val="0"/>
      <w:marRight w:val="0"/>
      <w:marTop w:val="0"/>
      <w:marBottom w:val="0"/>
      <w:divBdr>
        <w:top w:val="none" w:sz="0" w:space="0" w:color="auto"/>
        <w:left w:val="none" w:sz="0" w:space="0" w:color="auto"/>
        <w:bottom w:val="none" w:sz="0" w:space="0" w:color="auto"/>
        <w:right w:val="none" w:sz="0" w:space="0" w:color="auto"/>
      </w:divBdr>
      <w:divsChild>
        <w:div w:id="1448159889">
          <w:marLeft w:val="0"/>
          <w:marRight w:val="0"/>
          <w:marTop w:val="0"/>
          <w:marBottom w:val="0"/>
          <w:divBdr>
            <w:top w:val="none" w:sz="0" w:space="0" w:color="auto"/>
            <w:left w:val="none" w:sz="0" w:space="0" w:color="auto"/>
            <w:bottom w:val="none" w:sz="0" w:space="0" w:color="auto"/>
            <w:right w:val="none" w:sz="0" w:space="0" w:color="auto"/>
          </w:divBdr>
          <w:divsChild>
            <w:div w:id="829128668">
              <w:marLeft w:val="0"/>
              <w:marRight w:val="0"/>
              <w:marTop w:val="750"/>
              <w:marBottom w:val="750"/>
              <w:divBdr>
                <w:top w:val="none" w:sz="0" w:space="0" w:color="auto"/>
                <w:left w:val="none" w:sz="0" w:space="0" w:color="auto"/>
                <w:bottom w:val="none" w:sz="0" w:space="0" w:color="auto"/>
                <w:right w:val="none" w:sz="0" w:space="0" w:color="auto"/>
              </w:divBdr>
            </w:div>
          </w:divsChild>
        </w:div>
        <w:div w:id="509443116">
          <w:marLeft w:val="0"/>
          <w:marRight w:val="0"/>
          <w:marTop w:val="0"/>
          <w:marBottom w:val="0"/>
          <w:divBdr>
            <w:top w:val="none" w:sz="0" w:space="0" w:color="auto"/>
            <w:left w:val="none" w:sz="0" w:space="0" w:color="auto"/>
            <w:bottom w:val="none" w:sz="0" w:space="0" w:color="auto"/>
            <w:right w:val="none" w:sz="0" w:space="0" w:color="auto"/>
          </w:divBdr>
        </w:div>
      </w:divsChild>
    </w:div>
    <w:div w:id="1230771186">
      <w:bodyDiv w:val="1"/>
      <w:marLeft w:val="0"/>
      <w:marRight w:val="0"/>
      <w:marTop w:val="0"/>
      <w:marBottom w:val="0"/>
      <w:divBdr>
        <w:top w:val="none" w:sz="0" w:space="0" w:color="auto"/>
        <w:left w:val="none" w:sz="0" w:space="0" w:color="auto"/>
        <w:bottom w:val="none" w:sz="0" w:space="0" w:color="auto"/>
        <w:right w:val="none" w:sz="0" w:space="0" w:color="auto"/>
      </w:divBdr>
      <w:divsChild>
        <w:div w:id="1738094588">
          <w:marLeft w:val="0"/>
          <w:marRight w:val="0"/>
          <w:marTop w:val="0"/>
          <w:marBottom w:val="0"/>
          <w:divBdr>
            <w:top w:val="none" w:sz="0" w:space="0" w:color="auto"/>
            <w:left w:val="none" w:sz="0" w:space="0" w:color="auto"/>
            <w:bottom w:val="none" w:sz="0" w:space="0" w:color="auto"/>
            <w:right w:val="none" w:sz="0" w:space="0" w:color="auto"/>
          </w:divBdr>
          <w:divsChild>
            <w:div w:id="1001616098">
              <w:marLeft w:val="0"/>
              <w:marRight w:val="0"/>
              <w:marTop w:val="750"/>
              <w:marBottom w:val="750"/>
              <w:divBdr>
                <w:top w:val="none" w:sz="0" w:space="0" w:color="auto"/>
                <w:left w:val="none" w:sz="0" w:space="0" w:color="auto"/>
                <w:bottom w:val="none" w:sz="0" w:space="0" w:color="auto"/>
                <w:right w:val="none" w:sz="0" w:space="0" w:color="auto"/>
              </w:divBdr>
            </w:div>
          </w:divsChild>
        </w:div>
        <w:div w:id="1731803242">
          <w:marLeft w:val="0"/>
          <w:marRight w:val="0"/>
          <w:marTop w:val="0"/>
          <w:marBottom w:val="0"/>
          <w:divBdr>
            <w:top w:val="none" w:sz="0" w:space="0" w:color="auto"/>
            <w:left w:val="none" w:sz="0" w:space="0" w:color="auto"/>
            <w:bottom w:val="none" w:sz="0" w:space="0" w:color="auto"/>
            <w:right w:val="none" w:sz="0" w:space="0" w:color="auto"/>
          </w:divBdr>
        </w:div>
      </w:divsChild>
    </w:div>
    <w:div w:id="1236936661">
      <w:bodyDiv w:val="1"/>
      <w:marLeft w:val="0"/>
      <w:marRight w:val="0"/>
      <w:marTop w:val="0"/>
      <w:marBottom w:val="0"/>
      <w:divBdr>
        <w:top w:val="none" w:sz="0" w:space="0" w:color="auto"/>
        <w:left w:val="none" w:sz="0" w:space="0" w:color="auto"/>
        <w:bottom w:val="none" w:sz="0" w:space="0" w:color="auto"/>
        <w:right w:val="none" w:sz="0" w:space="0" w:color="auto"/>
      </w:divBdr>
      <w:divsChild>
        <w:div w:id="1798446276">
          <w:marLeft w:val="0"/>
          <w:marRight w:val="0"/>
          <w:marTop w:val="0"/>
          <w:marBottom w:val="0"/>
          <w:divBdr>
            <w:top w:val="none" w:sz="0" w:space="0" w:color="auto"/>
            <w:left w:val="none" w:sz="0" w:space="0" w:color="auto"/>
            <w:bottom w:val="none" w:sz="0" w:space="0" w:color="auto"/>
            <w:right w:val="none" w:sz="0" w:space="0" w:color="auto"/>
          </w:divBdr>
          <w:divsChild>
            <w:div w:id="1322197487">
              <w:marLeft w:val="0"/>
              <w:marRight w:val="0"/>
              <w:marTop w:val="750"/>
              <w:marBottom w:val="750"/>
              <w:divBdr>
                <w:top w:val="none" w:sz="0" w:space="0" w:color="auto"/>
                <w:left w:val="none" w:sz="0" w:space="0" w:color="auto"/>
                <w:bottom w:val="none" w:sz="0" w:space="0" w:color="auto"/>
                <w:right w:val="none" w:sz="0" w:space="0" w:color="auto"/>
              </w:divBdr>
            </w:div>
          </w:divsChild>
        </w:div>
        <w:div w:id="385766881">
          <w:marLeft w:val="0"/>
          <w:marRight w:val="0"/>
          <w:marTop w:val="0"/>
          <w:marBottom w:val="0"/>
          <w:divBdr>
            <w:top w:val="none" w:sz="0" w:space="0" w:color="auto"/>
            <w:left w:val="none" w:sz="0" w:space="0" w:color="auto"/>
            <w:bottom w:val="none" w:sz="0" w:space="0" w:color="auto"/>
            <w:right w:val="none" w:sz="0" w:space="0" w:color="auto"/>
          </w:divBdr>
        </w:div>
      </w:divsChild>
    </w:div>
    <w:div w:id="1246182838">
      <w:bodyDiv w:val="1"/>
      <w:marLeft w:val="0"/>
      <w:marRight w:val="0"/>
      <w:marTop w:val="0"/>
      <w:marBottom w:val="0"/>
      <w:divBdr>
        <w:top w:val="none" w:sz="0" w:space="0" w:color="auto"/>
        <w:left w:val="none" w:sz="0" w:space="0" w:color="auto"/>
        <w:bottom w:val="none" w:sz="0" w:space="0" w:color="auto"/>
        <w:right w:val="none" w:sz="0" w:space="0" w:color="auto"/>
      </w:divBdr>
      <w:divsChild>
        <w:div w:id="1359232592">
          <w:marLeft w:val="0"/>
          <w:marRight w:val="0"/>
          <w:marTop w:val="0"/>
          <w:marBottom w:val="0"/>
          <w:divBdr>
            <w:top w:val="none" w:sz="0" w:space="0" w:color="auto"/>
            <w:left w:val="none" w:sz="0" w:space="0" w:color="auto"/>
            <w:bottom w:val="none" w:sz="0" w:space="0" w:color="auto"/>
            <w:right w:val="none" w:sz="0" w:space="0" w:color="auto"/>
          </w:divBdr>
          <w:divsChild>
            <w:div w:id="1718627106">
              <w:marLeft w:val="0"/>
              <w:marRight w:val="0"/>
              <w:marTop w:val="750"/>
              <w:marBottom w:val="750"/>
              <w:divBdr>
                <w:top w:val="none" w:sz="0" w:space="0" w:color="auto"/>
                <w:left w:val="none" w:sz="0" w:space="0" w:color="auto"/>
                <w:bottom w:val="none" w:sz="0" w:space="0" w:color="auto"/>
                <w:right w:val="none" w:sz="0" w:space="0" w:color="auto"/>
              </w:divBdr>
            </w:div>
          </w:divsChild>
        </w:div>
        <w:div w:id="695081290">
          <w:marLeft w:val="0"/>
          <w:marRight w:val="0"/>
          <w:marTop w:val="0"/>
          <w:marBottom w:val="0"/>
          <w:divBdr>
            <w:top w:val="none" w:sz="0" w:space="0" w:color="auto"/>
            <w:left w:val="none" w:sz="0" w:space="0" w:color="auto"/>
            <w:bottom w:val="none" w:sz="0" w:space="0" w:color="auto"/>
            <w:right w:val="none" w:sz="0" w:space="0" w:color="auto"/>
          </w:divBdr>
        </w:div>
      </w:divsChild>
    </w:div>
    <w:div w:id="1246836788">
      <w:bodyDiv w:val="1"/>
      <w:marLeft w:val="0"/>
      <w:marRight w:val="0"/>
      <w:marTop w:val="0"/>
      <w:marBottom w:val="0"/>
      <w:divBdr>
        <w:top w:val="none" w:sz="0" w:space="0" w:color="auto"/>
        <w:left w:val="none" w:sz="0" w:space="0" w:color="auto"/>
        <w:bottom w:val="none" w:sz="0" w:space="0" w:color="auto"/>
        <w:right w:val="none" w:sz="0" w:space="0" w:color="auto"/>
      </w:divBdr>
      <w:divsChild>
        <w:div w:id="616445845">
          <w:marLeft w:val="0"/>
          <w:marRight w:val="0"/>
          <w:marTop w:val="0"/>
          <w:marBottom w:val="0"/>
          <w:divBdr>
            <w:top w:val="none" w:sz="0" w:space="0" w:color="auto"/>
            <w:left w:val="none" w:sz="0" w:space="0" w:color="auto"/>
            <w:bottom w:val="none" w:sz="0" w:space="0" w:color="auto"/>
            <w:right w:val="none" w:sz="0" w:space="0" w:color="auto"/>
          </w:divBdr>
          <w:divsChild>
            <w:div w:id="987049568">
              <w:marLeft w:val="0"/>
              <w:marRight w:val="0"/>
              <w:marTop w:val="750"/>
              <w:marBottom w:val="750"/>
              <w:divBdr>
                <w:top w:val="none" w:sz="0" w:space="0" w:color="auto"/>
                <w:left w:val="none" w:sz="0" w:space="0" w:color="auto"/>
                <w:bottom w:val="none" w:sz="0" w:space="0" w:color="auto"/>
                <w:right w:val="none" w:sz="0" w:space="0" w:color="auto"/>
              </w:divBdr>
            </w:div>
          </w:divsChild>
        </w:div>
        <w:div w:id="1931890098">
          <w:marLeft w:val="0"/>
          <w:marRight w:val="0"/>
          <w:marTop w:val="0"/>
          <w:marBottom w:val="0"/>
          <w:divBdr>
            <w:top w:val="none" w:sz="0" w:space="0" w:color="auto"/>
            <w:left w:val="none" w:sz="0" w:space="0" w:color="auto"/>
            <w:bottom w:val="none" w:sz="0" w:space="0" w:color="auto"/>
            <w:right w:val="none" w:sz="0" w:space="0" w:color="auto"/>
          </w:divBdr>
        </w:div>
      </w:divsChild>
    </w:div>
    <w:div w:id="1247419952">
      <w:bodyDiv w:val="1"/>
      <w:marLeft w:val="0"/>
      <w:marRight w:val="0"/>
      <w:marTop w:val="0"/>
      <w:marBottom w:val="0"/>
      <w:divBdr>
        <w:top w:val="none" w:sz="0" w:space="0" w:color="auto"/>
        <w:left w:val="none" w:sz="0" w:space="0" w:color="auto"/>
        <w:bottom w:val="none" w:sz="0" w:space="0" w:color="auto"/>
        <w:right w:val="none" w:sz="0" w:space="0" w:color="auto"/>
      </w:divBdr>
      <w:divsChild>
        <w:div w:id="647982583">
          <w:marLeft w:val="0"/>
          <w:marRight w:val="0"/>
          <w:marTop w:val="0"/>
          <w:marBottom w:val="0"/>
          <w:divBdr>
            <w:top w:val="none" w:sz="0" w:space="0" w:color="auto"/>
            <w:left w:val="none" w:sz="0" w:space="0" w:color="auto"/>
            <w:bottom w:val="none" w:sz="0" w:space="0" w:color="auto"/>
            <w:right w:val="none" w:sz="0" w:space="0" w:color="auto"/>
          </w:divBdr>
          <w:divsChild>
            <w:div w:id="437608212">
              <w:marLeft w:val="0"/>
              <w:marRight w:val="0"/>
              <w:marTop w:val="750"/>
              <w:marBottom w:val="750"/>
              <w:divBdr>
                <w:top w:val="none" w:sz="0" w:space="0" w:color="auto"/>
                <w:left w:val="none" w:sz="0" w:space="0" w:color="auto"/>
                <w:bottom w:val="none" w:sz="0" w:space="0" w:color="auto"/>
                <w:right w:val="none" w:sz="0" w:space="0" w:color="auto"/>
              </w:divBdr>
            </w:div>
          </w:divsChild>
        </w:div>
        <w:div w:id="1228998892">
          <w:marLeft w:val="0"/>
          <w:marRight w:val="0"/>
          <w:marTop w:val="0"/>
          <w:marBottom w:val="0"/>
          <w:divBdr>
            <w:top w:val="none" w:sz="0" w:space="0" w:color="auto"/>
            <w:left w:val="none" w:sz="0" w:space="0" w:color="auto"/>
            <w:bottom w:val="none" w:sz="0" w:space="0" w:color="auto"/>
            <w:right w:val="none" w:sz="0" w:space="0" w:color="auto"/>
          </w:divBdr>
        </w:div>
      </w:divsChild>
    </w:div>
    <w:div w:id="1254975222">
      <w:bodyDiv w:val="1"/>
      <w:marLeft w:val="0"/>
      <w:marRight w:val="0"/>
      <w:marTop w:val="0"/>
      <w:marBottom w:val="0"/>
      <w:divBdr>
        <w:top w:val="none" w:sz="0" w:space="0" w:color="auto"/>
        <w:left w:val="none" w:sz="0" w:space="0" w:color="auto"/>
        <w:bottom w:val="none" w:sz="0" w:space="0" w:color="auto"/>
        <w:right w:val="none" w:sz="0" w:space="0" w:color="auto"/>
      </w:divBdr>
      <w:divsChild>
        <w:div w:id="335305516">
          <w:marLeft w:val="0"/>
          <w:marRight w:val="0"/>
          <w:marTop w:val="0"/>
          <w:marBottom w:val="0"/>
          <w:divBdr>
            <w:top w:val="none" w:sz="0" w:space="0" w:color="auto"/>
            <w:left w:val="none" w:sz="0" w:space="0" w:color="auto"/>
            <w:bottom w:val="none" w:sz="0" w:space="0" w:color="auto"/>
            <w:right w:val="none" w:sz="0" w:space="0" w:color="auto"/>
          </w:divBdr>
          <w:divsChild>
            <w:div w:id="445733341">
              <w:marLeft w:val="0"/>
              <w:marRight w:val="0"/>
              <w:marTop w:val="750"/>
              <w:marBottom w:val="750"/>
              <w:divBdr>
                <w:top w:val="none" w:sz="0" w:space="0" w:color="auto"/>
                <w:left w:val="none" w:sz="0" w:space="0" w:color="auto"/>
                <w:bottom w:val="none" w:sz="0" w:space="0" w:color="auto"/>
                <w:right w:val="none" w:sz="0" w:space="0" w:color="auto"/>
              </w:divBdr>
            </w:div>
          </w:divsChild>
        </w:div>
        <w:div w:id="1415468650">
          <w:marLeft w:val="0"/>
          <w:marRight w:val="0"/>
          <w:marTop w:val="0"/>
          <w:marBottom w:val="0"/>
          <w:divBdr>
            <w:top w:val="none" w:sz="0" w:space="0" w:color="auto"/>
            <w:left w:val="none" w:sz="0" w:space="0" w:color="auto"/>
            <w:bottom w:val="none" w:sz="0" w:space="0" w:color="auto"/>
            <w:right w:val="none" w:sz="0" w:space="0" w:color="auto"/>
          </w:divBdr>
        </w:div>
      </w:divsChild>
    </w:div>
    <w:div w:id="1255629586">
      <w:bodyDiv w:val="1"/>
      <w:marLeft w:val="0"/>
      <w:marRight w:val="0"/>
      <w:marTop w:val="0"/>
      <w:marBottom w:val="0"/>
      <w:divBdr>
        <w:top w:val="none" w:sz="0" w:space="0" w:color="auto"/>
        <w:left w:val="none" w:sz="0" w:space="0" w:color="auto"/>
        <w:bottom w:val="none" w:sz="0" w:space="0" w:color="auto"/>
        <w:right w:val="none" w:sz="0" w:space="0" w:color="auto"/>
      </w:divBdr>
      <w:divsChild>
        <w:div w:id="1278297198">
          <w:marLeft w:val="-225"/>
          <w:marRight w:val="-225"/>
          <w:marTop w:val="0"/>
          <w:marBottom w:val="0"/>
          <w:divBdr>
            <w:top w:val="none" w:sz="0" w:space="0" w:color="auto"/>
            <w:left w:val="none" w:sz="0" w:space="0" w:color="auto"/>
            <w:bottom w:val="none" w:sz="0" w:space="0" w:color="auto"/>
            <w:right w:val="none" w:sz="0" w:space="0" w:color="auto"/>
          </w:divBdr>
          <w:divsChild>
            <w:div w:id="75059961">
              <w:marLeft w:val="0"/>
              <w:marRight w:val="0"/>
              <w:marTop w:val="0"/>
              <w:marBottom w:val="0"/>
              <w:divBdr>
                <w:top w:val="none" w:sz="0" w:space="0" w:color="auto"/>
                <w:left w:val="none" w:sz="0" w:space="0" w:color="auto"/>
                <w:bottom w:val="none" w:sz="0" w:space="0" w:color="auto"/>
                <w:right w:val="none" w:sz="0" w:space="0" w:color="auto"/>
              </w:divBdr>
              <w:divsChild>
                <w:div w:id="328868182">
                  <w:marLeft w:val="0"/>
                  <w:marRight w:val="0"/>
                  <w:marTop w:val="750"/>
                  <w:marBottom w:val="750"/>
                  <w:divBdr>
                    <w:top w:val="none" w:sz="0" w:space="0" w:color="auto"/>
                    <w:left w:val="none" w:sz="0" w:space="0" w:color="auto"/>
                    <w:bottom w:val="none" w:sz="0" w:space="0" w:color="auto"/>
                    <w:right w:val="none" w:sz="0" w:space="0" w:color="auto"/>
                  </w:divBdr>
                </w:div>
              </w:divsChild>
            </w:div>
            <w:div w:id="81449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29448">
      <w:bodyDiv w:val="1"/>
      <w:marLeft w:val="0"/>
      <w:marRight w:val="0"/>
      <w:marTop w:val="0"/>
      <w:marBottom w:val="0"/>
      <w:divBdr>
        <w:top w:val="none" w:sz="0" w:space="0" w:color="auto"/>
        <w:left w:val="none" w:sz="0" w:space="0" w:color="auto"/>
        <w:bottom w:val="none" w:sz="0" w:space="0" w:color="auto"/>
        <w:right w:val="none" w:sz="0" w:space="0" w:color="auto"/>
      </w:divBdr>
      <w:divsChild>
        <w:div w:id="1437287390">
          <w:marLeft w:val="0"/>
          <w:marRight w:val="0"/>
          <w:marTop w:val="0"/>
          <w:marBottom w:val="0"/>
          <w:divBdr>
            <w:top w:val="none" w:sz="0" w:space="0" w:color="auto"/>
            <w:left w:val="none" w:sz="0" w:space="0" w:color="auto"/>
            <w:bottom w:val="none" w:sz="0" w:space="0" w:color="auto"/>
            <w:right w:val="none" w:sz="0" w:space="0" w:color="auto"/>
          </w:divBdr>
          <w:divsChild>
            <w:div w:id="926814248">
              <w:marLeft w:val="0"/>
              <w:marRight w:val="0"/>
              <w:marTop w:val="750"/>
              <w:marBottom w:val="750"/>
              <w:divBdr>
                <w:top w:val="none" w:sz="0" w:space="0" w:color="auto"/>
                <w:left w:val="none" w:sz="0" w:space="0" w:color="auto"/>
                <w:bottom w:val="none" w:sz="0" w:space="0" w:color="auto"/>
                <w:right w:val="none" w:sz="0" w:space="0" w:color="auto"/>
              </w:divBdr>
            </w:div>
          </w:divsChild>
        </w:div>
        <w:div w:id="886183019">
          <w:marLeft w:val="0"/>
          <w:marRight w:val="0"/>
          <w:marTop w:val="0"/>
          <w:marBottom w:val="0"/>
          <w:divBdr>
            <w:top w:val="none" w:sz="0" w:space="0" w:color="auto"/>
            <w:left w:val="none" w:sz="0" w:space="0" w:color="auto"/>
            <w:bottom w:val="none" w:sz="0" w:space="0" w:color="auto"/>
            <w:right w:val="none" w:sz="0" w:space="0" w:color="auto"/>
          </w:divBdr>
        </w:div>
      </w:divsChild>
    </w:div>
    <w:div w:id="1306397507">
      <w:bodyDiv w:val="1"/>
      <w:marLeft w:val="0"/>
      <w:marRight w:val="0"/>
      <w:marTop w:val="0"/>
      <w:marBottom w:val="0"/>
      <w:divBdr>
        <w:top w:val="none" w:sz="0" w:space="0" w:color="auto"/>
        <w:left w:val="none" w:sz="0" w:space="0" w:color="auto"/>
        <w:bottom w:val="none" w:sz="0" w:space="0" w:color="auto"/>
        <w:right w:val="none" w:sz="0" w:space="0" w:color="auto"/>
      </w:divBdr>
    </w:div>
    <w:div w:id="1311714097">
      <w:bodyDiv w:val="1"/>
      <w:marLeft w:val="0"/>
      <w:marRight w:val="0"/>
      <w:marTop w:val="0"/>
      <w:marBottom w:val="0"/>
      <w:divBdr>
        <w:top w:val="none" w:sz="0" w:space="0" w:color="auto"/>
        <w:left w:val="none" w:sz="0" w:space="0" w:color="auto"/>
        <w:bottom w:val="none" w:sz="0" w:space="0" w:color="auto"/>
        <w:right w:val="none" w:sz="0" w:space="0" w:color="auto"/>
      </w:divBdr>
    </w:div>
    <w:div w:id="1312052219">
      <w:bodyDiv w:val="1"/>
      <w:marLeft w:val="0"/>
      <w:marRight w:val="0"/>
      <w:marTop w:val="0"/>
      <w:marBottom w:val="0"/>
      <w:divBdr>
        <w:top w:val="none" w:sz="0" w:space="0" w:color="auto"/>
        <w:left w:val="none" w:sz="0" w:space="0" w:color="auto"/>
        <w:bottom w:val="none" w:sz="0" w:space="0" w:color="auto"/>
        <w:right w:val="none" w:sz="0" w:space="0" w:color="auto"/>
      </w:divBdr>
      <w:divsChild>
        <w:div w:id="1806192160">
          <w:marLeft w:val="0"/>
          <w:marRight w:val="0"/>
          <w:marTop w:val="360"/>
          <w:marBottom w:val="0"/>
          <w:divBdr>
            <w:top w:val="none" w:sz="0" w:space="0" w:color="auto"/>
            <w:left w:val="none" w:sz="0" w:space="0" w:color="auto"/>
            <w:bottom w:val="none" w:sz="0" w:space="0" w:color="auto"/>
            <w:right w:val="none" w:sz="0" w:space="0" w:color="auto"/>
          </w:divBdr>
        </w:div>
      </w:divsChild>
    </w:div>
    <w:div w:id="1316832554">
      <w:bodyDiv w:val="1"/>
      <w:marLeft w:val="0"/>
      <w:marRight w:val="0"/>
      <w:marTop w:val="0"/>
      <w:marBottom w:val="0"/>
      <w:divBdr>
        <w:top w:val="none" w:sz="0" w:space="0" w:color="auto"/>
        <w:left w:val="none" w:sz="0" w:space="0" w:color="auto"/>
        <w:bottom w:val="none" w:sz="0" w:space="0" w:color="auto"/>
        <w:right w:val="none" w:sz="0" w:space="0" w:color="auto"/>
      </w:divBdr>
      <w:divsChild>
        <w:div w:id="637732437">
          <w:marLeft w:val="0"/>
          <w:marRight w:val="0"/>
          <w:marTop w:val="0"/>
          <w:marBottom w:val="0"/>
          <w:divBdr>
            <w:top w:val="none" w:sz="0" w:space="0" w:color="auto"/>
            <w:left w:val="none" w:sz="0" w:space="0" w:color="auto"/>
            <w:bottom w:val="none" w:sz="0" w:space="0" w:color="auto"/>
            <w:right w:val="none" w:sz="0" w:space="0" w:color="auto"/>
          </w:divBdr>
          <w:divsChild>
            <w:div w:id="1263146340">
              <w:marLeft w:val="0"/>
              <w:marRight w:val="0"/>
              <w:marTop w:val="750"/>
              <w:marBottom w:val="750"/>
              <w:divBdr>
                <w:top w:val="none" w:sz="0" w:space="0" w:color="auto"/>
                <w:left w:val="none" w:sz="0" w:space="0" w:color="auto"/>
                <w:bottom w:val="none" w:sz="0" w:space="0" w:color="auto"/>
                <w:right w:val="none" w:sz="0" w:space="0" w:color="auto"/>
              </w:divBdr>
            </w:div>
          </w:divsChild>
        </w:div>
        <w:div w:id="2146925695">
          <w:marLeft w:val="0"/>
          <w:marRight w:val="0"/>
          <w:marTop w:val="0"/>
          <w:marBottom w:val="0"/>
          <w:divBdr>
            <w:top w:val="none" w:sz="0" w:space="0" w:color="auto"/>
            <w:left w:val="none" w:sz="0" w:space="0" w:color="auto"/>
            <w:bottom w:val="none" w:sz="0" w:space="0" w:color="auto"/>
            <w:right w:val="none" w:sz="0" w:space="0" w:color="auto"/>
          </w:divBdr>
        </w:div>
      </w:divsChild>
    </w:div>
    <w:div w:id="1326593148">
      <w:bodyDiv w:val="1"/>
      <w:marLeft w:val="0"/>
      <w:marRight w:val="0"/>
      <w:marTop w:val="0"/>
      <w:marBottom w:val="0"/>
      <w:divBdr>
        <w:top w:val="none" w:sz="0" w:space="0" w:color="auto"/>
        <w:left w:val="none" w:sz="0" w:space="0" w:color="auto"/>
        <w:bottom w:val="none" w:sz="0" w:space="0" w:color="auto"/>
        <w:right w:val="none" w:sz="0" w:space="0" w:color="auto"/>
      </w:divBdr>
      <w:divsChild>
        <w:div w:id="728646955">
          <w:marLeft w:val="0"/>
          <w:marRight w:val="0"/>
          <w:marTop w:val="0"/>
          <w:marBottom w:val="0"/>
          <w:divBdr>
            <w:top w:val="none" w:sz="0" w:space="0" w:color="auto"/>
            <w:left w:val="none" w:sz="0" w:space="0" w:color="auto"/>
            <w:bottom w:val="none" w:sz="0" w:space="0" w:color="auto"/>
            <w:right w:val="none" w:sz="0" w:space="0" w:color="auto"/>
          </w:divBdr>
          <w:divsChild>
            <w:div w:id="1976370251">
              <w:marLeft w:val="0"/>
              <w:marRight w:val="0"/>
              <w:marTop w:val="750"/>
              <w:marBottom w:val="750"/>
              <w:divBdr>
                <w:top w:val="none" w:sz="0" w:space="0" w:color="auto"/>
                <w:left w:val="none" w:sz="0" w:space="0" w:color="auto"/>
                <w:bottom w:val="none" w:sz="0" w:space="0" w:color="auto"/>
                <w:right w:val="none" w:sz="0" w:space="0" w:color="auto"/>
              </w:divBdr>
            </w:div>
          </w:divsChild>
        </w:div>
        <w:div w:id="790974495">
          <w:marLeft w:val="0"/>
          <w:marRight w:val="0"/>
          <w:marTop w:val="0"/>
          <w:marBottom w:val="0"/>
          <w:divBdr>
            <w:top w:val="none" w:sz="0" w:space="0" w:color="auto"/>
            <w:left w:val="none" w:sz="0" w:space="0" w:color="auto"/>
            <w:bottom w:val="none" w:sz="0" w:space="0" w:color="auto"/>
            <w:right w:val="none" w:sz="0" w:space="0" w:color="auto"/>
          </w:divBdr>
        </w:div>
      </w:divsChild>
    </w:div>
    <w:div w:id="1352996543">
      <w:bodyDiv w:val="1"/>
      <w:marLeft w:val="0"/>
      <w:marRight w:val="0"/>
      <w:marTop w:val="0"/>
      <w:marBottom w:val="0"/>
      <w:divBdr>
        <w:top w:val="none" w:sz="0" w:space="0" w:color="auto"/>
        <w:left w:val="none" w:sz="0" w:space="0" w:color="auto"/>
        <w:bottom w:val="none" w:sz="0" w:space="0" w:color="auto"/>
        <w:right w:val="none" w:sz="0" w:space="0" w:color="auto"/>
      </w:divBdr>
      <w:divsChild>
        <w:div w:id="798719762">
          <w:marLeft w:val="0"/>
          <w:marRight w:val="0"/>
          <w:marTop w:val="0"/>
          <w:marBottom w:val="0"/>
          <w:divBdr>
            <w:top w:val="none" w:sz="0" w:space="0" w:color="auto"/>
            <w:left w:val="none" w:sz="0" w:space="0" w:color="auto"/>
            <w:bottom w:val="none" w:sz="0" w:space="0" w:color="auto"/>
            <w:right w:val="none" w:sz="0" w:space="0" w:color="auto"/>
          </w:divBdr>
          <w:divsChild>
            <w:div w:id="331376905">
              <w:marLeft w:val="0"/>
              <w:marRight w:val="0"/>
              <w:marTop w:val="750"/>
              <w:marBottom w:val="750"/>
              <w:divBdr>
                <w:top w:val="none" w:sz="0" w:space="0" w:color="auto"/>
                <w:left w:val="none" w:sz="0" w:space="0" w:color="auto"/>
                <w:bottom w:val="none" w:sz="0" w:space="0" w:color="auto"/>
                <w:right w:val="none" w:sz="0" w:space="0" w:color="auto"/>
              </w:divBdr>
            </w:div>
          </w:divsChild>
        </w:div>
        <w:div w:id="1993606854">
          <w:marLeft w:val="0"/>
          <w:marRight w:val="0"/>
          <w:marTop w:val="0"/>
          <w:marBottom w:val="0"/>
          <w:divBdr>
            <w:top w:val="none" w:sz="0" w:space="0" w:color="auto"/>
            <w:left w:val="none" w:sz="0" w:space="0" w:color="auto"/>
            <w:bottom w:val="none" w:sz="0" w:space="0" w:color="auto"/>
            <w:right w:val="none" w:sz="0" w:space="0" w:color="auto"/>
          </w:divBdr>
        </w:div>
      </w:divsChild>
    </w:div>
    <w:div w:id="1370647122">
      <w:bodyDiv w:val="1"/>
      <w:marLeft w:val="0"/>
      <w:marRight w:val="0"/>
      <w:marTop w:val="0"/>
      <w:marBottom w:val="0"/>
      <w:divBdr>
        <w:top w:val="none" w:sz="0" w:space="0" w:color="auto"/>
        <w:left w:val="none" w:sz="0" w:space="0" w:color="auto"/>
        <w:bottom w:val="none" w:sz="0" w:space="0" w:color="auto"/>
        <w:right w:val="none" w:sz="0" w:space="0" w:color="auto"/>
      </w:divBdr>
      <w:divsChild>
        <w:div w:id="1544169390">
          <w:marLeft w:val="0"/>
          <w:marRight w:val="0"/>
          <w:marTop w:val="0"/>
          <w:marBottom w:val="0"/>
          <w:divBdr>
            <w:top w:val="none" w:sz="0" w:space="0" w:color="auto"/>
            <w:left w:val="none" w:sz="0" w:space="0" w:color="auto"/>
            <w:bottom w:val="none" w:sz="0" w:space="0" w:color="auto"/>
            <w:right w:val="none" w:sz="0" w:space="0" w:color="auto"/>
          </w:divBdr>
          <w:divsChild>
            <w:div w:id="1050953792">
              <w:marLeft w:val="0"/>
              <w:marRight w:val="0"/>
              <w:marTop w:val="750"/>
              <w:marBottom w:val="750"/>
              <w:divBdr>
                <w:top w:val="none" w:sz="0" w:space="0" w:color="auto"/>
                <w:left w:val="none" w:sz="0" w:space="0" w:color="auto"/>
                <w:bottom w:val="none" w:sz="0" w:space="0" w:color="auto"/>
                <w:right w:val="none" w:sz="0" w:space="0" w:color="auto"/>
              </w:divBdr>
            </w:div>
          </w:divsChild>
        </w:div>
        <w:div w:id="1295065716">
          <w:marLeft w:val="0"/>
          <w:marRight w:val="0"/>
          <w:marTop w:val="0"/>
          <w:marBottom w:val="0"/>
          <w:divBdr>
            <w:top w:val="none" w:sz="0" w:space="0" w:color="auto"/>
            <w:left w:val="none" w:sz="0" w:space="0" w:color="auto"/>
            <w:bottom w:val="none" w:sz="0" w:space="0" w:color="auto"/>
            <w:right w:val="none" w:sz="0" w:space="0" w:color="auto"/>
          </w:divBdr>
        </w:div>
      </w:divsChild>
    </w:div>
    <w:div w:id="1381712143">
      <w:bodyDiv w:val="1"/>
      <w:marLeft w:val="0"/>
      <w:marRight w:val="0"/>
      <w:marTop w:val="0"/>
      <w:marBottom w:val="0"/>
      <w:divBdr>
        <w:top w:val="none" w:sz="0" w:space="0" w:color="auto"/>
        <w:left w:val="none" w:sz="0" w:space="0" w:color="auto"/>
        <w:bottom w:val="none" w:sz="0" w:space="0" w:color="auto"/>
        <w:right w:val="none" w:sz="0" w:space="0" w:color="auto"/>
      </w:divBdr>
      <w:divsChild>
        <w:div w:id="724329316">
          <w:marLeft w:val="0"/>
          <w:marRight w:val="0"/>
          <w:marTop w:val="0"/>
          <w:marBottom w:val="0"/>
          <w:divBdr>
            <w:top w:val="none" w:sz="0" w:space="0" w:color="auto"/>
            <w:left w:val="none" w:sz="0" w:space="0" w:color="auto"/>
            <w:bottom w:val="none" w:sz="0" w:space="0" w:color="auto"/>
            <w:right w:val="none" w:sz="0" w:space="0" w:color="auto"/>
          </w:divBdr>
          <w:divsChild>
            <w:div w:id="1830704542">
              <w:marLeft w:val="0"/>
              <w:marRight w:val="0"/>
              <w:marTop w:val="750"/>
              <w:marBottom w:val="750"/>
              <w:divBdr>
                <w:top w:val="none" w:sz="0" w:space="0" w:color="auto"/>
                <w:left w:val="none" w:sz="0" w:space="0" w:color="auto"/>
                <w:bottom w:val="none" w:sz="0" w:space="0" w:color="auto"/>
                <w:right w:val="none" w:sz="0" w:space="0" w:color="auto"/>
              </w:divBdr>
            </w:div>
          </w:divsChild>
        </w:div>
        <w:div w:id="671177760">
          <w:marLeft w:val="0"/>
          <w:marRight w:val="0"/>
          <w:marTop w:val="0"/>
          <w:marBottom w:val="0"/>
          <w:divBdr>
            <w:top w:val="none" w:sz="0" w:space="0" w:color="auto"/>
            <w:left w:val="none" w:sz="0" w:space="0" w:color="auto"/>
            <w:bottom w:val="none" w:sz="0" w:space="0" w:color="auto"/>
            <w:right w:val="none" w:sz="0" w:space="0" w:color="auto"/>
          </w:divBdr>
        </w:div>
      </w:divsChild>
    </w:div>
    <w:div w:id="1382317841">
      <w:bodyDiv w:val="1"/>
      <w:marLeft w:val="0"/>
      <w:marRight w:val="0"/>
      <w:marTop w:val="0"/>
      <w:marBottom w:val="0"/>
      <w:divBdr>
        <w:top w:val="none" w:sz="0" w:space="0" w:color="auto"/>
        <w:left w:val="none" w:sz="0" w:space="0" w:color="auto"/>
        <w:bottom w:val="none" w:sz="0" w:space="0" w:color="auto"/>
        <w:right w:val="none" w:sz="0" w:space="0" w:color="auto"/>
      </w:divBdr>
      <w:divsChild>
        <w:div w:id="1892576520">
          <w:marLeft w:val="0"/>
          <w:marRight w:val="0"/>
          <w:marTop w:val="0"/>
          <w:marBottom w:val="0"/>
          <w:divBdr>
            <w:top w:val="none" w:sz="0" w:space="0" w:color="auto"/>
            <w:left w:val="none" w:sz="0" w:space="0" w:color="auto"/>
            <w:bottom w:val="none" w:sz="0" w:space="0" w:color="auto"/>
            <w:right w:val="none" w:sz="0" w:space="0" w:color="auto"/>
          </w:divBdr>
          <w:divsChild>
            <w:div w:id="1769303474">
              <w:marLeft w:val="0"/>
              <w:marRight w:val="0"/>
              <w:marTop w:val="750"/>
              <w:marBottom w:val="750"/>
              <w:divBdr>
                <w:top w:val="none" w:sz="0" w:space="0" w:color="auto"/>
                <w:left w:val="none" w:sz="0" w:space="0" w:color="auto"/>
                <w:bottom w:val="none" w:sz="0" w:space="0" w:color="auto"/>
                <w:right w:val="none" w:sz="0" w:space="0" w:color="auto"/>
              </w:divBdr>
            </w:div>
          </w:divsChild>
        </w:div>
        <w:div w:id="1706373199">
          <w:marLeft w:val="0"/>
          <w:marRight w:val="0"/>
          <w:marTop w:val="0"/>
          <w:marBottom w:val="0"/>
          <w:divBdr>
            <w:top w:val="none" w:sz="0" w:space="0" w:color="auto"/>
            <w:left w:val="none" w:sz="0" w:space="0" w:color="auto"/>
            <w:bottom w:val="none" w:sz="0" w:space="0" w:color="auto"/>
            <w:right w:val="none" w:sz="0" w:space="0" w:color="auto"/>
          </w:divBdr>
        </w:div>
      </w:divsChild>
    </w:div>
    <w:div w:id="1387953315">
      <w:bodyDiv w:val="1"/>
      <w:marLeft w:val="0"/>
      <w:marRight w:val="0"/>
      <w:marTop w:val="0"/>
      <w:marBottom w:val="0"/>
      <w:divBdr>
        <w:top w:val="none" w:sz="0" w:space="0" w:color="auto"/>
        <w:left w:val="none" w:sz="0" w:space="0" w:color="auto"/>
        <w:bottom w:val="none" w:sz="0" w:space="0" w:color="auto"/>
        <w:right w:val="none" w:sz="0" w:space="0" w:color="auto"/>
      </w:divBdr>
      <w:divsChild>
        <w:div w:id="1251355656">
          <w:marLeft w:val="0"/>
          <w:marRight w:val="0"/>
          <w:marTop w:val="0"/>
          <w:marBottom w:val="0"/>
          <w:divBdr>
            <w:top w:val="none" w:sz="0" w:space="0" w:color="auto"/>
            <w:left w:val="none" w:sz="0" w:space="0" w:color="auto"/>
            <w:bottom w:val="none" w:sz="0" w:space="0" w:color="auto"/>
            <w:right w:val="none" w:sz="0" w:space="0" w:color="auto"/>
          </w:divBdr>
          <w:divsChild>
            <w:div w:id="161285452">
              <w:marLeft w:val="0"/>
              <w:marRight w:val="0"/>
              <w:marTop w:val="750"/>
              <w:marBottom w:val="750"/>
              <w:divBdr>
                <w:top w:val="none" w:sz="0" w:space="0" w:color="auto"/>
                <w:left w:val="none" w:sz="0" w:space="0" w:color="auto"/>
                <w:bottom w:val="none" w:sz="0" w:space="0" w:color="auto"/>
                <w:right w:val="none" w:sz="0" w:space="0" w:color="auto"/>
              </w:divBdr>
            </w:div>
          </w:divsChild>
        </w:div>
        <w:div w:id="1124497629">
          <w:marLeft w:val="0"/>
          <w:marRight w:val="0"/>
          <w:marTop w:val="0"/>
          <w:marBottom w:val="0"/>
          <w:divBdr>
            <w:top w:val="none" w:sz="0" w:space="0" w:color="auto"/>
            <w:left w:val="none" w:sz="0" w:space="0" w:color="auto"/>
            <w:bottom w:val="none" w:sz="0" w:space="0" w:color="auto"/>
            <w:right w:val="none" w:sz="0" w:space="0" w:color="auto"/>
          </w:divBdr>
        </w:div>
      </w:divsChild>
    </w:div>
    <w:div w:id="1393960699">
      <w:bodyDiv w:val="1"/>
      <w:marLeft w:val="0"/>
      <w:marRight w:val="0"/>
      <w:marTop w:val="0"/>
      <w:marBottom w:val="0"/>
      <w:divBdr>
        <w:top w:val="none" w:sz="0" w:space="0" w:color="auto"/>
        <w:left w:val="none" w:sz="0" w:space="0" w:color="auto"/>
        <w:bottom w:val="none" w:sz="0" w:space="0" w:color="auto"/>
        <w:right w:val="none" w:sz="0" w:space="0" w:color="auto"/>
      </w:divBdr>
      <w:divsChild>
        <w:div w:id="1662931322">
          <w:marLeft w:val="0"/>
          <w:marRight w:val="0"/>
          <w:marTop w:val="0"/>
          <w:marBottom w:val="0"/>
          <w:divBdr>
            <w:top w:val="none" w:sz="0" w:space="0" w:color="auto"/>
            <w:left w:val="none" w:sz="0" w:space="0" w:color="auto"/>
            <w:bottom w:val="none" w:sz="0" w:space="0" w:color="auto"/>
            <w:right w:val="none" w:sz="0" w:space="0" w:color="auto"/>
          </w:divBdr>
          <w:divsChild>
            <w:div w:id="1430466956">
              <w:marLeft w:val="0"/>
              <w:marRight w:val="0"/>
              <w:marTop w:val="750"/>
              <w:marBottom w:val="750"/>
              <w:divBdr>
                <w:top w:val="none" w:sz="0" w:space="0" w:color="auto"/>
                <w:left w:val="none" w:sz="0" w:space="0" w:color="auto"/>
                <w:bottom w:val="none" w:sz="0" w:space="0" w:color="auto"/>
                <w:right w:val="none" w:sz="0" w:space="0" w:color="auto"/>
              </w:divBdr>
            </w:div>
          </w:divsChild>
        </w:div>
        <w:div w:id="1497648065">
          <w:marLeft w:val="0"/>
          <w:marRight w:val="0"/>
          <w:marTop w:val="0"/>
          <w:marBottom w:val="0"/>
          <w:divBdr>
            <w:top w:val="none" w:sz="0" w:space="0" w:color="auto"/>
            <w:left w:val="none" w:sz="0" w:space="0" w:color="auto"/>
            <w:bottom w:val="none" w:sz="0" w:space="0" w:color="auto"/>
            <w:right w:val="none" w:sz="0" w:space="0" w:color="auto"/>
          </w:divBdr>
        </w:div>
      </w:divsChild>
    </w:div>
    <w:div w:id="1405028269">
      <w:bodyDiv w:val="1"/>
      <w:marLeft w:val="0"/>
      <w:marRight w:val="0"/>
      <w:marTop w:val="0"/>
      <w:marBottom w:val="0"/>
      <w:divBdr>
        <w:top w:val="none" w:sz="0" w:space="0" w:color="auto"/>
        <w:left w:val="none" w:sz="0" w:space="0" w:color="auto"/>
        <w:bottom w:val="none" w:sz="0" w:space="0" w:color="auto"/>
        <w:right w:val="none" w:sz="0" w:space="0" w:color="auto"/>
      </w:divBdr>
      <w:divsChild>
        <w:div w:id="2145082073">
          <w:marLeft w:val="0"/>
          <w:marRight w:val="0"/>
          <w:marTop w:val="0"/>
          <w:marBottom w:val="0"/>
          <w:divBdr>
            <w:top w:val="none" w:sz="0" w:space="0" w:color="auto"/>
            <w:left w:val="none" w:sz="0" w:space="0" w:color="auto"/>
            <w:bottom w:val="none" w:sz="0" w:space="0" w:color="auto"/>
            <w:right w:val="none" w:sz="0" w:space="0" w:color="auto"/>
          </w:divBdr>
          <w:divsChild>
            <w:div w:id="190075119">
              <w:marLeft w:val="0"/>
              <w:marRight w:val="0"/>
              <w:marTop w:val="750"/>
              <w:marBottom w:val="750"/>
              <w:divBdr>
                <w:top w:val="none" w:sz="0" w:space="0" w:color="auto"/>
                <w:left w:val="none" w:sz="0" w:space="0" w:color="auto"/>
                <w:bottom w:val="none" w:sz="0" w:space="0" w:color="auto"/>
                <w:right w:val="none" w:sz="0" w:space="0" w:color="auto"/>
              </w:divBdr>
            </w:div>
          </w:divsChild>
        </w:div>
        <w:div w:id="1816868600">
          <w:marLeft w:val="0"/>
          <w:marRight w:val="0"/>
          <w:marTop w:val="0"/>
          <w:marBottom w:val="0"/>
          <w:divBdr>
            <w:top w:val="none" w:sz="0" w:space="0" w:color="auto"/>
            <w:left w:val="none" w:sz="0" w:space="0" w:color="auto"/>
            <w:bottom w:val="none" w:sz="0" w:space="0" w:color="auto"/>
            <w:right w:val="none" w:sz="0" w:space="0" w:color="auto"/>
          </w:divBdr>
        </w:div>
      </w:divsChild>
    </w:div>
    <w:div w:id="1406682153">
      <w:bodyDiv w:val="1"/>
      <w:marLeft w:val="0"/>
      <w:marRight w:val="0"/>
      <w:marTop w:val="0"/>
      <w:marBottom w:val="0"/>
      <w:divBdr>
        <w:top w:val="none" w:sz="0" w:space="0" w:color="auto"/>
        <w:left w:val="none" w:sz="0" w:space="0" w:color="auto"/>
        <w:bottom w:val="none" w:sz="0" w:space="0" w:color="auto"/>
        <w:right w:val="none" w:sz="0" w:space="0" w:color="auto"/>
      </w:divBdr>
      <w:divsChild>
        <w:div w:id="157696439">
          <w:marLeft w:val="0"/>
          <w:marRight w:val="0"/>
          <w:marTop w:val="0"/>
          <w:marBottom w:val="0"/>
          <w:divBdr>
            <w:top w:val="none" w:sz="0" w:space="0" w:color="auto"/>
            <w:left w:val="none" w:sz="0" w:space="0" w:color="auto"/>
            <w:bottom w:val="none" w:sz="0" w:space="0" w:color="auto"/>
            <w:right w:val="none" w:sz="0" w:space="0" w:color="auto"/>
          </w:divBdr>
          <w:divsChild>
            <w:div w:id="1230850076">
              <w:marLeft w:val="0"/>
              <w:marRight w:val="0"/>
              <w:marTop w:val="750"/>
              <w:marBottom w:val="750"/>
              <w:divBdr>
                <w:top w:val="none" w:sz="0" w:space="0" w:color="auto"/>
                <w:left w:val="none" w:sz="0" w:space="0" w:color="auto"/>
                <w:bottom w:val="none" w:sz="0" w:space="0" w:color="auto"/>
                <w:right w:val="none" w:sz="0" w:space="0" w:color="auto"/>
              </w:divBdr>
            </w:div>
          </w:divsChild>
        </w:div>
        <w:div w:id="928083484">
          <w:marLeft w:val="0"/>
          <w:marRight w:val="0"/>
          <w:marTop w:val="0"/>
          <w:marBottom w:val="0"/>
          <w:divBdr>
            <w:top w:val="none" w:sz="0" w:space="0" w:color="auto"/>
            <w:left w:val="none" w:sz="0" w:space="0" w:color="auto"/>
            <w:bottom w:val="none" w:sz="0" w:space="0" w:color="auto"/>
            <w:right w:val="none" w:sz="0" w:space="0" w:color="auto"/>
          </w:divBdr>
        </w:div>
      </w:divsChild>
    </w:div>
    <w:div w:id="1406803797">
      <w:bodyDiv w:val="1"/>
      <w:marLeft w:val="0"/>
      <w:marRight w:val="0"/>
      <w:marTop w:val="0"/>
      <w:marBottom w:val="0"/>
      <w:divBdr>
        <w:top w:val="none" w:sz="0" w:space="0" w:color="auto"/>
        <w:left w:val="none" w:sz="0" w:space="0" w:color="auto"/>
        <w:bottom w:val="none" w:sz="0" w:space="0" w:color="auto"/>
        <w:right w:val="none" w:sz="0" w:space="0" w:color="auto"/>
      </w:divBdr>
      <w:divsChild>
        <w:div w:id="1940719047">
          <w:marLeft w:val="0"/>
          <w:marRight w:val="0"/>
          <w:marTop w:val="0"/>
          <w:marBottom w:val="0"/>
          <w:divBdr>
            <w:top w:val="none" w:sz="0" w:space="0" w:color="auto"/>
            <w:left w:val="none" w:sz="0" w:space="0" w:color="auto"/>
            <w:bottom w:val="none" w:sz="0" w:space="0" w:color="auto"/>
            <w:right w:val="none" w:sz="0" w:space="0" w:color="auto"/>
          </w:divBdr>
          <w:divsChild>
            <w:div w:id="1981763162">
              <w:marLeft w:val="0"/>
              <w:marRight w:val="0"/>
              <w:marTop w:val="750"/>
              <w:marBottom w:val="750"/>
              <w:divBdr>
                <w:top w:val="none" w:sz="0" w:space="0" w:color="auto"/>
                <w:left w:val="none" w:sz="0" w:space="0" w:color="auto"/>
                <w:bottom w:val="none" w:sz="0" w:space="0" w:color="auto"/>
                <w:right w:val="none" w:sz="0" w:space="0" w:color="auto"/>
              </w:divBdr>
            </w:div>
          </w:divsChild>
        </w:div>
        <w:div w:id="777528695">
          <w:marLeft w:val="0"/>
          <w:marRight w:val="0"/>
          <w:marTop w:val="0"/>
          <w:marBottom w:val="0"/>
          <w:divBdr>
            <w:top w:val="none" w:sz="0" w:space="0" w:color="auto"/>
            <w:left w:val="none" w:sz="0" w:space="0" w:color="auto"/>
            <w:bottom w:val="none" w:sz="0" w:space="0" w:color="auto"/>
            <w:right w:val="none" w:sz="0" w:space="0" w:color="auto"/>
          </w:divBdr>
        </w:div>
      </w:divsChild>
    </w:div>
    <w:div w:id="1407344226">
      <w:bodyDiv w:val="1"/>
      <w:marLeft w:val="0"/>
      <w:marRight w:val="0"/>
      <w:marTop w:val="0"/>
      <w:marBottom w:val="0"/>
      <w:divBdr>
        <w:top w:val="none" w:sz="0" w:space="0" w:color="auto"/>
        <w:left w:val="none" w:sz="0" w:space="0" w:color="auto"/>
        <w:bottom w:val="none" w:sz="0" w:space="0" w:color="auto"/>
        <w:right w:val="none" w:sz="0" w:space="0" w:color="auto"/>
      </w:divBdr>
    </w:div>
    <w:div w:id="1412195583">
      <w:bodyDiv w:val="1"/>
      <w:marLeft w:val="0"/>
      <w:marRight w:val="0"/>
      <w:marTop w:val="0"/>
      <w:marBottom w:val="0"/>
      <w:divBdr>
        <w:top w:val="none" w:sz="0" w:space="0" w:color="auto"/>
        <w:left w:val="none" w:sz="0" w:space="0" w:color="auto"/>
        <w:bottom w:val="none" w:sz="0" w:space="0" w:color="auto"/>
        <w:right w:val="none" w:sz="0" w:space="0" w:color="auto"/>
      </w:divBdr>
      <w:divsChild>
        <w:div w:id="1425950998">
          <w:marLeft w:val="0"/>
          <w:marRight w:val="0"/>
          <w:marTop w:val="0"/>
          <w:marBottom w:val="0"/>
          <w:divBdr>
            <w:top w:val="none" w:sz="0" w:space="0" w:color="auto"/>
            <w:left w:val="none" w:sz="0" w:space="0" w:color="auto"/>
            <w:bottom w:val="none" w:sz="0" w:space="0" w:color="auto"/>
            <w:right w:val="none" w:sz="0" w:space="0" w:color="auto"/>
          </w:divBdr>
          <w:divsChild>
            <w:div w:id="1288506544">
              <w:marLeft w:val="0"/>
              <w:marRight w:val="0"/>
              <w:marTop w:val="750"/>
              <w:marBottom w:val="750"/>
              <w:divBdr>
                <w:top w:val="none" w:sz="0" w:space="0" w:color="auto"/>
                <w:left w:val="none" w:sz="0" w:space="0" w:color="auto"/>
                <w:bottom w:val="none" w:sz="0" w:space="0" w:color="auto"/>
                <w:right w:val="none" w:sz="0" w:space="0" w:color="auto"/>
              </w:divBdr>
            </w:div>
          </w:divsChild>
        </w:div>
        <w:div w:id="2013676738">
          <w:marLeft w:val="0"/>
          <w:marRight w:val="0"/>
          <w:marTop w:val="0"/>
          <w:marBottom w:val="0"/>
          <w:divBdr>
            <w:top w:val="none" w:sz="0" w:space="0" w:color="auto"/>
            <w:left w:val="none" w:sz="0" w:space="0" w:color="auto"/>
            <w:bottom w:val="none" w:sz="0" w:space="0" w:color="auto"/>
            <w:right w:val="none" w:sz="0" w:space="0" w:color="auto"/>
          </w:divBdr>
        </w:div>
      </w:divsChild>
    </w:div>
    <w:div w:id="1414232952">
      <w:bodyDiv w:val="1"/>
      <w:marLeft w:val="0"/>
      <w:marRight w:val="0"/>
      <w:marTop w:val="0"/>
      <w:marBottom w:val="0"/>
      <w:divBdr>
        <w:top w:val="none" w:sz="0" w:space="0" w:color="auto"/>
        <w:left w:val="none" w:sz="0" w:space="0" w:color="auto"/>
        <w:bottom w:val="none" w:sz="0" w:space="0" w:color="auto"/>
        <w:right w:val="none" w:sz="0" w:space="0" w:color="auto"/>
      </w:divBdr>
      <w:divsChild>
        <w:div w:id="603611361">
          <w:marLeft w:val="0"/>
          <w:marRight w:val="0"/>
          <w:marTop w:val="0"/>
          <w:marBottom w:val="0"/>
          <w:divBdr>
            <w:top w:val="none" w:sz="0" w:space="0" w:color="auto"/>
            <w:left w:val="none" w:sz="0" w:space="0" w:color="auto"/>
            <w:bottom w:val="none" w:sz="0" w:space="0" w:color="auto"/>
            <w:right w:val="none" w:sz="0" w:space="0" w:color="auto"/>
          </w:divBdr>
          <w:divsChild>
            <w:div w:id="460342791">
              <w:marLeft w:val="0"/>
              <w:marRight w:val="0"/>
              <w:marTop w:val="750"/>
              <w:marBottom w:val="750"/>
              <w:divBdr>
                <w:top w:val="none" w:sz="0" w:space="0" w:color="auto"/>
                <w:left w:val="none" w:sz="0" w:space="0" w:color="auto"/>
                <w:bottom w:val="none" w:sz="0" w:space="0" w:color="auto"/>
                <w:right w:val="none" w:sz="0" w:space="0" w:color="auto"/>
              </w:divBdr>
            </w:div>
          </w:divsChild>
        </w:div>
        <w:div w:id="960185221">
          <w:marLeft w:val="0"/>
          <w:marRight w:val="0"/>
          <w:marTop w:val="0"/>
          <w:marBottom w:val="0"/>
          <w:divBdr>
            <w:top w:val="none" w:sz="0" w:space="0" w:color="auto"/>
            <w:left w:val="none" w:sz="0" w:space="0" w:color="auto"/>
            <w:bottom w:val="none" w:sz="0" w:space="0" w:color="auto"/>
            <w:right w:val="none" w:sz="0" w:space="0" w:color="auto"/>
          </w:divBdr>
        </w:div>
      </w:divsChild>
    </w:div>
    <w:div w:id="1416899643">
      <w:bodyDiv w:val="1"/>
      <w:marLeft w:val="0"/>
      <w:marRight w:val="0"/>
      <w:marTop w:val="0"/>
      <w:marBottom w:val="0"/>
      <w:divBdr>
        <w:top w:val="none" w:sz="0" w:space="0" w:color="auto"/>
        <w:left w:val="none" w:sz="0" w:space="0" w:color="auto"/>
        <w:bottom w:val="none" w:sz="0" w:space="0" w:color="auto"/>
        <w:right w:val="none" w:sz="0" w:space="0" w:color="auto"/>
      </w:divBdr>
    </w:div>
    <w:div w:id="1420519335">
      <w:bodyDiv w:val="1"/>
      <w:marLeft w:val="0"/>
      <w:marRight w:val="0"/>
      <w:marTop w:val="0"/>
      <w:marBottom w:val="0"/>
      <w:divBdr>
        <w:top w:val="none" w:sz="0" w:space="0" w:color="auto"/>
        <w:left w:val="none" w:sz="0" w:space="0" w:color="auto"/>
        <w:bottom w:val="none" w:sz="0" w:space="0" w:color="auto"/>
        <w:right w:val="none" w:sz="0" w:space="0" w:color="auto"/>
      </w:divBdr>
    </w:div>
    <w:div w:id="1422488933">
      <w:bodyDiv w:val="1"/>
      <w:marLeft w:val="0"/>
      <w:marRight w:val="0"/>
      <w:marTop w:val="0"/>
      <w:marBottom w:val="0"/>
      <w:divBdr>
        <w:top w:val="none" w:sz="0" w:space="0" w:color="auto"/>
        <w:left w:val="none" w:sz="0" w:space="0" w:color="auto"/>
        <w:bottom w:val="none" w:sz="0" w:space="0" w:color="auto"/>
        <w:right w:val="none" w:sz="0" w:space="0" w:color="auto"/>
      </w:divBdr>
      <w:divsChild>
        <w:div w:id="59328416">
          <w:marLeft w:val="0"/>
          <w:marRight w:val="0"/>
          <w:marTop w:val="0"/>
          <w:marBottom w:val="0"/>
          <w:divBdr>
            <w:top w:val="none" w:sz="0" w:space="0" w:color="auto"/>
            <w:left w:val="none" w:sz="0" w:space="0" w:color="auto"/>
            <w:bottom w:val="none" w:sz="0" w:space="0" w:color="auto"/>
            <w:right w:val="none" w:sz="0" w:space="0" w:color="auto"/>
          </w:divBdr>
          <w:divsChild>
            <w:div w:id="443813629">
              <w:marLeft w:val="0"/>
              <w:marRight w:val="0"/>
              <w:marTop w:val="750"/>
              <w:marBottom w:val="750"/>
              <w:divBdr>
                <w:top w:val="none" w:sz="0" w:space="0" w:color="auto"/>
                <w:left w:val="none" w:sz="0" w:space="0" w:color="auto"/>
                <w:bottom w:val="none" w:sz="0" w:space="0" w:color="auto"/>
                <w:right w:val="none" w:sz="0" w:space="0" w:color="auto"/>
              </w:divBdr>
            </w:div>
          </w:divsChild>
        </w:div>
        <w:div w:id="1596281327">
          <w:marLeft w:val="0"/>
          <w:marRight w:val="0"/>
          <w:marTop w:val="0"/>
          <w:marBottom w:val="0"/>
          <w:divBdr>
            <w:top w:val="none" w:sz="0" w:space="0" w:color="auto"/>
            <w:left w:val="none" w:sz="0" w:space="0" w:color="auto"/>
            <w:bottom w:val="none" w:sz="0" w:space="0" w:color="auto"/>
            <w:right w:val="none" w:sz="0" w:space="0" w:color="auto"/>
          </w:divBdr>
        </w:div>
      </w:divsChild>
    </w:div>
    <w:div w:id="1423527511">
      <w:bodyDiv w:val="1"/>
      <w:marLeft w:val="0"/>
      <w:marRight w:val="0"/>
      <w:marTop w:val="0"/>
      <w:marBottom w:val="0"/>
      <w:divBdr>
        <w:top w:val="none" w:sz="0" w:space="0" w:color="auto"/>
        <w:left w:val="none" w:sz="0" w:space="0" w:color="auto"/>
        <w:bottom w:val="none" w:sz="0" w:space="0" w:color="auto"/>
        <w:right w:val="none" w:sz="0" w:space="0" w:color="auto"/>
      </w:divBdr>
    </w:div>
    <w:div w:id="1427918610">
      <w:bodyDiv w:val="1"/>
      <w:marLeft w:val="0"/>
      <w:marRight w:val="0"/>
      <w:marTop w:val="0"/>
      <w:marBottom w:val="0"/>
      <w:divBdr>
        <w:top w:val="none" w:sz="0" w:space="0" w:color="auto"/>
        <w:left w:val="none" w:sz="0" w:space="0" w:color="auto"/>
        <w:bottom w:val="none" w:sz="0" w:space="0" w:color="auto"/>
        <w:right w:val="none" w:sz="0" w:space="0" w:color="auto"/>
      </w:divBdr>
      <w:divsChild>
        <w:div w:id="1172136172">
          <w:marLeft w:val="0"/>
          <w:marRight w:val="0"/>
          <w:marTop w:val="0"/>
          <w:marBottom w:val="225"/>
          <w:divBdr>
            <w:top w:val="none" w:sz="0" w:space="0" w:color="auto"/>
            <w:left w:val="none" w:sz="0" w:space="0" w:color="auto"/>
            <w:bottom w:val="none" w:sz="0" w:space="0" w:color="auto"/>
            <w:right w:val="none" w:sz="0" w:space="0" w:color="auto"/>
          </w:divBdr>
        </w:div>
      </w:divsChild>
    </w:div>
    <w:div w:id="1434932677">
      <w:bodyDiv w:val="1"/>
      <w:marLeft w:val="0"/>
      <w:marRight w:val="0"/>
      <w:marTop w:val="0"/>
      <w:marBottom w:val="0"/>
      <w:divBdr>
        <w:top w:val="none" w:sz="0" w:space="0" w:color="auto"/>
        <w:left w:val="none" w:sz="0" w:space="0" w:color="auto"/>
        <w:bottom w:val="none" w:sz="0" w:space="0" w:color="auto"/>
        <w:right w:val="none" w:sz="0" w:space="0" w:color="auto"/>
      </w:divBdr>
    </w:div>
    <w:div w:id="1444155684">
      <w:bodyDiv w:val="1"/>
      <w:marLeft w:val="0"/>
      <w:marRight w:val="0"/>
      <w:marTop w:val="0"/>
      <w:marBottom w:val="0"/>
      <w:divBdr>
        <w:top w:val="none" w:sz="0" w:space="0" w:color="auto"/>
        <w:left w:val="none" w:sz="0" w:space="0" w:color="auto"/>
        <w:bottom w:val="none" w:sz="0" w:space="0" w:color="auto"/>
        <w:right w:val="none" w:sz="0" w:space="0" w:color="auto"/>
      </w:divBdr>
      <w:divsChild>
        <w:div w:id="1800297152">
          <w:marLeft w:val="0"/>
          <w:marRight w:val="0"/>
          <w:marTop w:val="0"/>
          <w:marBottom w:val="0"/>
          <w:divBdr>
            <w:top w:val="none" w:sz="0" w:space="0" w:color="auto"/>
            <w:left w:val="none" w:sz="0" w:space="0" w:color="auto"/>
            <w:bottom w:val="none" w:sz="0" w:space="0" w:color="auto"/>
            <w:right w:val="none" w:sz="0" w:space="0" w:color="auto"/>
          </w:divBdr>
          <w:divsChild>
            <w:div w:id="1596212688">
              <w:marLeft w:val="0"/>
              <w:marRight w:val="0"/>
              <w:marTop w:val="750"/>
              <w:marBottom w:val="750"/>
              <w:divBdr>
                <w:top w:val="none" w:sz="0" w:space="0" w:color="auto"/>
                <w:left w:val="none" w:sz="0" w:space="0" w:color="auto"/>
                <w:bottom w:val="none" w:sz="0" w:space="0" w:color="auto"/>
                <w:right w:val="none" w:sz="0" w:space="0" w:color="auto"/>
              </w:divBdr>
            </w:div>
          </w:divsChild>
        </w:div>
        <w:div w:id="521086877">
          <w:marLeft w:val="0"/>
          <w:marRight w:val="0"/>
          <w:marTop w:val="0"/>
          <w:marBottom w:val="0"/>
          <w:divBdr>
            <w:top w:val="none" w:sz="0" w:space="0" w:color="auto"/>
            <w:left w:val="none" w:sz="0" w:space="0" w:color="auto"/>
            <w:bottom w:val="none" w:sz="0" w:space="0" w:color="auto"/>
            <w:right w:val="none" w:sz="0" w:space="0" w:color="auto"/>
          </w:divBdr>
        </w:div>
      </w:divsChild>
    </w:div>
    <w:div w:id="1464497772">
      <w:bodyDiv w:val="1"/>
      <w:marLeft w:val="0"/>
      <w:marRight w:val="0"/>
      <w:marTop w:val="0"/>
      <w:marBottom w:val="0"/>
      <w:divBdr>
        <w:top w:val="none" w:sz="0" w:space="0" w:color="auto"/>
        <w:left w:val="none" w:sz="0" w:space="0" w:color="auto"/>
        <w:bottom w:val="none" w:sz="0" w:space="0" w:color="auto"/>
        <w:right w:val="none" w:sz="0" w:space="0" w:color="auto"/>
      </w:divBdr>
      <w:divsChild>
        <w:div w:id="367724779">
          <w:marLeft w:val="0"/>
          <w:marRight w:val="0"/>
          <w:marTop w:val="0"/>
          <w:marBottom w:val="0"/>
          <w:divBdr>
            <w:top w:val="none" w:sz="0" w:space="0" w:color="auto"/>
            <w:left w:val="none" w:sz="0" w:space="0" w:color="auto"/>
            <w:bottom w:val="none" w:sz="0" w:space="0" w:color="auto"/>
            <w:right w:val="none" w:sz="0" w:space="0" w:color="auto"/>
          </w:divBdr>
          <w:divsChild>
            <w:div w:id="1080561205">
              <w:marLeft w:val="0"/>
              <w:marRight w:val="0"/>
              <w:marTop w:val="750"/>
              <w:marBottom w:val="750"/>
              <w:divBdr>
                <w:top w:val="none" w:sz="0" w:space="0" w:color="auto"/>
                <w:left w:val="none" w:sz="0" w:space="0" w:color="auto"/>
                <w:bottom w:val="none" w:sz="0" w:space="0" w:color="auto"/>
                <w:right w:val="none" w:sz="0" w:space="0" w:color="auto"/>
              </w:divBdr>
            </w:div>
          </w:divsChild>
        </w:div>
        <w:div w:id="836573285">
          <w:marLeft w:val="0"/>
          <w:marRight w:val="0"/>
          <w:marTop w:val="0"/>
          <w:marBottom w:val="0"/>
          <w:divBdr>
            <w:top w:val="none" w:sz="0" w:space="0" w:color="auto"/>
            <w:left w:val="none" w:sz="0" w:space="0" w:color="auto"/>
            <w:bottom w:val="none" w:sz="0" w:space="0" w:color="auto"/>
            <w:right w:val="none" w:sz="0" w:space="0" w:color="auto"/>
          </w:divBdr>
        </w:div>
      </w:divsChild>
    </w:div>
    <w:div w:id="1470897897">
      <w:bodyDiv w:val="1"/>
      <w:marLeft w:val="0"/>
      <w:marRight w:val="0"/>
      <w:marTop w:val="0"/>
      <w:marBottom w:val="0"/>
      <w:divBdr>
        <w:top w:val="none" w:sz="0" w:space="0" w:color="auto"/>
        <w:left w:val="none" w:sz="0" w:space="0" w:color="auto"/>
        <w:bottom w:val="none" w:sz="0" w:space="0" w:color="auto"/>
        <w:right w:val="none" w:sz="0" w:space="0" w:color="auto"/>
      </w:divBdr>
      <w:divsChild>
        <w:div w:id="743911180">
          <w:marLeft w:val="0"/>
          <w:marRight w:val="0"/>
          <w:marTop w:val="0"/>
          <w:marBottom w:val="0"/>
          <w:divBdr>
            <w:top w:val="none" w:sz="0" w:space="0" w:color="auto"/>
            <w:left w:val="none" w:sz="0" w:space="0" w:color="auto"/>
            <w:bottom w:val="none" w:sz="0" w:space="0" w:color="auto"/>
            <w:right w:val="none" w:sz="0" w:space="0" w:color="auto"/>
          </w:divBdr>
          <w:divsChild>
            <w:div w:id="1127699286">
              <w:marLeft w:val="0"/>
              <w:marRight w:val="0"/>
              <w:marTop w:val="750"/>
              <w:marBottom w:val="750"/>
              <w:divBdr>
                <w:top w:val="none" w:sz="0" w:space="0" w:color="auto"/>
                <w:left w:val="none" w:sz="0" w:space="0" w:color="auto"/>
                <w:bottom w:val="none" w:sz="0" w:space="0" w:color="auto"/>
                <w:right w:val="none" w:sz="0" w:space="0" w:color="auto"/>
              </w:divBdr>
            </w:div>
          </w:divsChild>
        </w:div>
        <w:div w:id="2066444511">
          <w:marLeft w:val="0"/>
          <w:marRight w:val="0"/>
          <w:marTop w:val="0"/>
          <w:marBottom w:val="0"/>
          <w:divBdr>
            <w:top w:val="none" w:sz="0" w:space="0" w:color="auto"/>
            <w:left w:val="none" w:sz="0" w:space="0" w:color="auto"/>
            <w:bottom w:val="none" w:sz="0" w:space="0" w:color="auto"/>
            <w:right w:val="none" w:sz="0" w:space="0" w:color="auto"/>
          </w:divBdr>
        </w:div>
      </w:divsChild>
    </w:div>
    <w:div w:id="1475684885">
      <w:bodyDiv w:val="1"/>
      <w:marLeft w:val="0"/>
      <w:marRight w:val="0"/>
      <w:marTop w:val="0"/>
      <w:marBottom w:val="0"/>
      <w:divBdr>
        <w:top w:val="none" w:sz="0" w:space="0" w:color="auto"/>
        <w:left w:val="none" w:sz="0" w:space="0" w:color="auto"/>
        <w:bottom w:val="none" w:sz="0" w:space="0" w:color="auto"/>
        <w:right w:val="none" w:sz="0" w:space="0" w:color="auto"/>
      </w:divBdr>
      <w:divsChild>
        <w:div w:id="2139494751">
          <w:marLeft w:val="0"/>
          <w:marRight w:val="0"/>
          <w:marTop w:val="0"/>
          <w:marBottom w:val="0"/>
          <w:divBdr>
            <w:top w:val="none" w:sz="0" w:space="0" w:color="auto"/>
            <w:left w:val="none" w:sz="0" w:space="0" w:color="auto"/>
            <w:bottom w:val="none" w:sz="0" w:space="0" w:color="auto"/>
            <w:right w:val="none" w:sz="0" w:space="0" w:color="auto"/>
          </w:divBdr>
          <w:divsChild>
            <w:div w:id="40517776">
              <w:marLeft w:val="0"/>
              <w:marRight w:val="0"/>
              <w:marTop w:val="750"/>
              <w:marBottom w:val="750"/>
              <w:divBdr>
                <w:top w:val="none" w:sz="0" w:space="0" w:color="auto"/>
                <w:left w:val="none" w:sz="0" w:space="0" w:color="auto"/>
                <w:bottom w:val="none" w:sz="0" w:space="0" w:color="auto"/>
                <w:right w:val="none" w:sz="0" w:space="0" w:color="auto"/>
              </w:divBdr>
            </w:div>
          </w:divsChild>
        </w:div>
        <w:div w:id="158086702">
          <w:marLeft w:val="0"/>
          <w:marRight w:val="0"/>
          <w:marTop w:val="0"/>
          <w:marBottom w:val="0"/>
          <w:divBdr>
            <w:top w:val="none" w:sz="0" w:space="0" w:color="auto"/>
            <w:left w:val="none" w:sz="0" w:space="0" w:color="auto"/>
            <w:bottom w:val="none" w:sz="0" w:space="0" w:color="auto"/>
            <w:right w:val="none" w:sz="0" w:space="0" w:color="auto"/>
          </w:divBdr>
        </w:div>
        <w:div w:id="308093903">
          <w:marLeft w:val="0"/>
          <w:marRight w:val="0"/>
          <w:marTop w:val="0"/>
          <w:marBottom w:val="0"/>
          <w:divBdr>
            <w:top w:val="none" w:sz="0" w:space="0" w:color="auto"/>
            <w:left w:val="none" w:sz="0" w:space="0" w:color="auto"/>
            <w:bottom w:val="none" w:sz="0" w:space="0" w:color="auto"/>
            <w:right w:val="none" w:sz="0" w:space="0" w:color="auto"/>
          </w:divBdr>
        </w:div>
      </w:divsChild>
    </w:div>
    <w:div w:id="1481003001">
      <w:bodyDiv w:val="1"/>
      <w:marLeft w:val="0"/>
      <w:marRight w:val="0"/>
      <w:marTop w:val="0"/>
      <w:marBottom w:val="0"/>
      <w:divBdr>
        <w:top w:val="none" w:sz="0" w:space="0" w:color="auto"/>
        <w:left w:val="none" w:sz="0" w:space="0" w:color="auto"/>
        <w:bottom w:val="none" w:sz="0" w:space="0" w:color="auto"/>
        <w:right w:val="none" w:sz="0" w:space="0" w:color="auto"/>
      </w:divBdr>
      <w:divsChild>
        <w:div w:id="2103799548">
          <w:marLeft w:val="0"/>
          <w:marRight w:val="0"/>
          <w:marTop w:val="0"/>
          <w:marBottom w:val="0"/>
          <w:divBdr>
            <w:top w:val="none" w:sz="0" w:space="0" w:color="auto"/>
            <w:left w:val="none" w:sz="0" w:space="0" w:color="auto"/>
            <w:bottom w:val="none" w:sz="0" w:space="0" w:color="auto"/>
            <w:right w:val="none" w:sz="0" w:space="0" w:color="auto"/>
          </w:divBdr>
          <w:divsChild>
            <w:div w:id="1485052296">
              <w:marLeft w:val="0"/>
              <w:marRight w:val="0"/>
              <w:marTop w:val="750"/>
              <w:marBottom w:val="750"/>
              <w:divBdr>
                <w:top w:val="none" w:sz="0" w:space="0" w:color="auto"/>
                <w:left w:val="none" w:sz="0" w:space="0" w:color="auto"/>
                <w:bottom w:val="none" w:sz="0" w:space="0" w:color="auto"/>
                <w:right w:val="none" w:sz="0" w:space="0" w:color="auto"/>
              </w:divBdr>
            </w:div>
          </w:divsChild>
        </w:div>
        <w:div w:id="1789006218">
          <w:marLeft w:val="0"/>
          <w:marRight w:val="0"/>
          <w:marTop w:val="0"/>
          <w:marBottom w:val="0"/>
          <w:divBdr>
            <w:top w:val="none" w:sz="0" w:space="0" w:color="auto"/>
            <w:left w:val="none" w:sz="0" w:space="0" w:color="auto"/>
            <w:bottom w:val="none" w:sz="0" w:space="0" w:color="auto"/>
            <w:right w:val="none" w:sz="0" w:space="0" w:color="auto"/>
          </w:divBdr>
        </w:div>
      </w:divsChild>
    </w:div>
    <w:div w:id="1484614231">
      <w:bodyDiv w:val="1"/>
      <w:marLeft w:val="0"/>
      <w:marRight w:val="0"/>
      <w:marTop w:val="0"/>
      <w:marBottom w:val="0"/>
      <w:divBdr>
        <w:top w:val="none" w:sz="0" w:space="0" w:color="auto"/>
        <w:left w:val="none" w:sz="0" w:space="0" w:color="auto"/>
        <w:bottom w:val="none" w:sz="0" w:space="0" w:color="auto"/>
        <w:right w:val="none" w:sz="0" w:space="0" w:color="auto"/>
      </w:divBdr>
    </w:div>
    <w:div w:id="1491099955">
      <w:bodyDiv w:val="1"/>
      <w:marLeft w:val="0"/>
      <w:marRight w:val="0"/>
      <w:marTop w:val="0"/>
      <w:marBottom w:val="0"/>
      <w:divBdr>
        <w:top w:val="none" w:sz="0" w:space="0" w:color="auto"/>
        <w:left w:val="none" w:sz="0" w:space="0" w:color="auto"/>
        <w:bottom w:val="none" w:sz="0" w:space="0" w:color="auto"/>
        <w:right w:val="none" w:sz="0" w:space="0" w:color="auto"/>
      </w:divBdr>
      <w:divsChild>
        <w:div w:id="2041665372">
          <w:marLeft w:val="0"/>
          <w:marRight w:val="0"/>
          <w:marTop w:val="0"/>
          <w:marBottom w:val="0"/>
          <w:divBdr>
            <w:top w:val="none" w:sz="0" w:space="0" w:color="auto"/>
            <w:left w:val="none" w:sz="0" w:space="0" w:color="auto"/>
            <w:bottom w:val="none" w:sz="0" w:space="0" w:color="auto"/>
            <w:right w:val="none" w:sz="0" w:space="0" w:color="auto"/>
          </w:divBdr>
          <w:divsChild>
            <w:div w:id="2109890790">
              <w:marLeft w:val="0"/>
              <w:marRight w:val="0"/>
              <w:marTop w:val="750"/>
              <w:marBottom w:val="750"/>
              <w:divBdr>
                <w:top w:val="none" w:sz="0" w:space="0" w:color="auto"/>
                <w:left w:val="none" w:sz="0" w:space="0" w:color="auto"/>
                <w:bottom w:val="none" w:sz="0" w:space="0" w:color="auto"/>
                <w:right w:val="none" w:sz="0" w:space="0" w:color="auto"/>
              </w:divBdr>
            </w:div>
          </w:divsChild>
        </w:div>
        <w:div w:id="140849698">
          <w:marLeft w:val="0"/>
          <w:marRight w:val="0"/>
          <w:marTop w:val="0"/>
          <w:marBottom w:val="0"/>
          <w:divBdr>
            <w:top w:val="none" w:sz="0" w:space="0" w:color="auto"/>
            <w:left w:val="none" w:sz="0" w:space="0" w:color="auto"/>
            <w:bottom w:val="none" w:sz="0" w:space="0" w:color="auto"/>
            <w:right w:val="none" w:sz="0" w:space="0" w:color="auto"/>
          </w:divBdr>
        </w:div>
      </w:divsChild>
    </w:div>
    <w:div w:id="1492597125">
      <w:bodyDiv w:val="1"/>
      <w:marLeft w:val="0"/>
      <w:marRight w:val="0"/>
      <w:marTop w:val="0"/>
      <w:marBottom w:val="0"/>
      <w:divBdr>
        <w:top w:val="none" w:sz="0" w:space="0" w:color="auto"/>
        <w:left w:val="none" w:sz="0" w:space="0" w:color="auto"/>
        <w:bottom w:val="none" w:sz="0" w:space="0" w:color="auto"/>
        <w:right w:val="none" w:sz="0" w:space="0" w:color="auto"/>
      </w:divBdr>
      <w:divsChild>
        <w:div w:id="750463866">
          <w:marLeft w:val="0"/>
          <w:marRight w:val="0"/>
          <w:marTop w:val="0"/>
          <w:marBottom w:val="0"/>
          <w:divBdr>
            <w:top w:val="none" w:sz="0" w:space="0" w:color="auto"/>
            <w:left w:val="none" w:sz="0" w:space="0" w:color="auto"/>
            <w:bottom w:val="none" w:sz="0" w:space="0" w:color="auto"/>
            <w:right w:val="none" w:sz="0" w:space="0" w:color="auto"/>
          </w:divBdr>
          <w:divsChild>
            <w:div w:id="790830480">
              <w:marLeft w:val="0"/>
              <w:marRight w:val="0"/>
              <w:marTop w:val="750"/>
              <w:marBottom w:val="750"/>
              <w:divBdr>
                <w:top w:val="none" w:sz="0" w:space="0" w:color="auto"/>
                <w:left w:val="none" w:sz="0" w:space="0" w:color="auto"/>
                <w:bottom w:val="none" w:sz="0" w:space="0" w:color="auto"/>
                <w:right w:val="none" w:sz="0" w:space="0" w:color="auto"/>
              </w:divBdr>
            </w:div>
          </w:divsChild>
        </w:div>
        <w:div w:id="1849323573">
          <w:marLeft w:val="0"/>
          <w:marRight w:val="0"/>
          <w:marTop w:val="0"/>
          <w:marBottom w:val="0"/>
          <w:divBdr>
            <w:top w:val="none" w:sz="0" w:space="0" w:color="auto"/>
            <w:left w:val="none" w:sz="0" w:space="0" w:color="auto"/>
            <w:bottom w:val="none" w:sz="0" w:space="0" w:color="auto"/>
            <w:right w:val="none" w:sz="0" w:space="0" w:color="auto"/>
          </w:divBdr>
        </w:div>
      </w:divsChild>
    </w:div>
    <w:div w:id="1512446563">
      <w:bodyDiv w:val="1"/>
      <w:marLeft w:val="0"/>
      <w:marRight w:val="0"/>
      <w:marTop w:val="0"/>
      <w:marBottom w:val="0"/>
      <w:divBdr>
        <w:top w:val="none" w:sz="0" w:space="0" w:color="auto"/>
        <w:left w:val="none" w:sz="0" w:space="0" w:color="auto"/>
        <w:bottom w:val="none" w:sz="0" w:space="0" w:color="auto"/>
        <w:right w:val="none" w:sz="0" w:space="0" w:color="auto"/>
      </w:divBdr>
      <w:divsChild>
        <w:div w:id="961612559">
          <w:marLeft w:val="0"/>
          <w:marRight w:val="0"/>
          <w:marTop w:val="0"/>
          <w:marBottom w:val="0"/>
          <w:divBdr>
            <w:top w:val="none" w:sz="0" w:space="0" w:color="auto"/>
            <w:left w:val="none" w:sz="0" w:space="0" w:color="auto"/>
            <w:bottom w:val="none" w:sz="0" w:space="0" w:color="auto"/>
            <w:right w:val="none" w:sz="0" w:space="0" w:color="auto"/>
          </w:divBdr>
          <w:divsChild>
            <w:div w:id="618799775">
              <w:marLeft w:val="0"/>
              <w:marRight w:val="0"/>
              <w:marTop w:val="750"/>
              <w:marBottom w:val="750"/>
              <w:divBdr>
                <w:top w:val="none" w:sz="0" w:space="0" w:color="auto"/>
                <w:left w:val="none" w:sz="0" w:space="0" w:color="auto"/>
                <w:bottom w:val="none" w:sz="0" w:space="0" w:color="auto"/>
                <w:right w:val="none" w:sz="0" w:space="0" w:color="auto"/>
              </w:divBdr>
            </w:div>
          </w:divsChild>
        </w:div>
        <w:div w:id="1550023351">
          <w:marLeft w:val="0"/>
          <w:marRight w:val="0"/>
          <w:marTop w:val="0"/>
          <w:marBottom w:val="0"/>
          <w:divBdr>
            <w:top w:val="none" w:sz="0" w:space="0" w:color="auto"/>
            <w:left w:val="none" w:sz="0" w:space="0" w:color="auto"/>
            <w:bottom w:val="none" w:sz="0" w:space="0" w:color="auto"/>
            <w:right w:val="none" w:sz="0" w:space="0" w:color="auto"/>
          </w:divBdr>
        </w:div>
      </w:divsChild>
    </w:div>
    <w:div w:id="1529299884">
      <w:bodyDiv w:val="1"/>
      <w:marLeft w:val="0"/>
      <w:marRight w:val="0"/>
      <w:marTop w:val="0"/>
      <w:marBottom w:val="0"/>
      <w:divBdr>
        <w:top w:val="none" w:sz="0" w:space="0" w:color="auto"/>
        <w:left w:val="none" w:sz="0" w:space="0" w:color="auto"/>
        <w:bottom w:val="none" w:sz="0" w:space="0" w:color="auto"/>
        <w:right w:val="none" w:sz="0" w:space="0" w:color="auto"/>
      </w:divBdr>
    </w:div>
    <w:div w:id="1531454579">
      <w:bodyDiv w:val="1"/>
      <w:marLeft w:val="0"/>
      <w:marRight w:val="0"/>
      <w:marTop w:val="0"/>
      <w:marBottom w:val="0"/>
      <w:divBdr>
        <w:top w:val="none" w:sz="0" w:space="0" w:color="auto"/>
        <w:left w:val="none" w:sz="0" w:space="0" w:color="auto"/>
        <w:bottom w:val="none" w:sz="0" w:space="0" w:color="auto"/>
        <w:right w:val="none" w:sz="0" w:space="0" w:color="auto"/>
      </w:divBdr>
      <w:divsChild>
        <w:div w:id="1657108448">
          <w:marLeft w:val="0"/>
          <w:marRight w:val="0"/>
          <w:marTop w:val="0"/>
          <w:marBottom w:val="0"/>
          <w:divBdr>
            <w:top w:val="none" w:sz="0" w:space="0" w:color="auto"/>
            <w:left w:val="none" w:sz="0" w:space="0" w:color="auto"/>
            <w:bottom w:val="none" w:sz="0" w:space="0" w:color="auto"/>
            <w:right w:val="none" w:sz="0" w:space="0" w:color="auto"/>
          </w:divBdr>
          <w:divsChild>
            <w:div w:id="480929174">
              <w:marLeft w:val="0"/>
              <w:marRight w:val="0"/>
              <w:marTop w:val="750"/>
              <w:marBottom w:val="750"/>
              <w:divBdr>
                <w:top w:val="none" w:sz="0" w:space="0" w:color="auto"/>
                <w:left w:val="none" w:sz="0" w:space="0" w:color="auto"/>
                <w:bottom w:val="none" w:sz="0" w:space="0" w:color="auto"/>
                <w:right w:val="none" w:sz="0" w:space="0" w:color="auto"/>
              </w:divBdr>
            </w:div>
          </w:divsChild>
        </w:div>
        <w:div w:id="1696342291">
          <w:marLeft w:val="0"/>
          <w:marRight w:val="0"/>
          <w:marTop w:val="0"/>
          <w:marBottom w:val="0"/>
          <w:divBdr>
            <w:top w:val="none" w:sz="0" w:space="0" w:color="auto"/>
            <w:left w:val="none" w:sz="0" w:space="0" w:color="auto"/>
            <w:bottom w:val="none" w:sz="0" w:space="0" w:color="auto"/>
            <w:right w:val="none" w:sz="0" w:space="0" w:color="auto"/>
          </w:divBdr>
        </w:div>
      </w:divsChild>
    </w:div>
    <w:div w:id="1542983115">
      <w:bodyDiv w:val="1"/>
      <w:marLeft w:val="0"/>
      <w:marRight w:val="0"/>
      <w:marTop w:val="0"/>
      <w:marBottom w:val="0"/>
      <w:divBdr>
        <w:top w:val="none" w:sz="0" w:space="0" w:color="auto"/>
        <w:left w:val="none" w:sz="0" w:space="0" w:color="auto"/>
        <w:bottom w:val="none" w:sz="0" w:space="0" w:color="auto"/>
        <w:right w:val="none" w:sz="0" w:space="0" w:color="auto"/>
      </w:divBdr>
      <w:divsChild>
        <w:div w:id="2098742502">
          <w:marLeft w:val="0"/>
          <w:marRight w:val="0"/>
          <w:marTop w:val="0"/>
          <w:marBottom w:val="0"/>
          <w:divBdr>
            <w:top w:val="none" w:sz="0" w:space="0" w:color="auto"/>
            <w:left w:val="none" w:sz="0" w:space="0" w:color="auto"/>
            <w:bottom w:val="none" w:sz="0" w:space="0" w:color="auto"/>
            <w:right w:val="none" w:sz="0" w:space="0" w:color="auto"/>
          </w:divBdr>
          <w:divsChild>
            <w:div w:id="2013557331">
              <w:marLeft w:val="0"/>
              <w:marRight w:val="0"/>
              <w:marTop w:val="750"/>
              <w:marBottom w:val="750"/>
              <w:divBdr>
                <w:top w:val="none" w:sz="0" w:space="0" w:color="auto"/>
                <w:left w:val="none" w:sz="0" w:space="0" w:color="auto"/>
                <w:bottom w:val="none" w:sz="0" w:space="0" w:color="auto"/>
                <w:right w:val="none" w:sz="0" w:space="0" w:color="auto"/>
              </w:divBdr>
            </w:div>
          </w:divsChild>
        </w:div>
        <w:div w:id="1375739058">
          <w:marLeft w:val="0"/>
          <w:marRight w:val="0"/>
          <w:marTop w:val="0"/>
          <w:marBottom w:val="0"/>
          <w:divBdr>
            <w:top w:val="none" w:sz="0" w:space="0" w:color="auto"/>
            <w:left w:val="none" w:sz="0" w:space="0" w:color="auto"/>
            <w:bottom w:val="none" w:sz="0" w:space="0" w:color="auto"/>
            <w:right w:val="none" w:sz="0" w:space="0" w:color="auto"/>
          </w:divBdr>
        </w:div>
      </w:divsChild>
    </w:div>
    <w:div w:id="1561287183">
      <w:bodyDiv w:val="1"/>
      <w:marLeft w:val="0"/>
      <w:marRight w:val="0"/>
      <w:marTop w:val="0"/>
      <w:marBottom w:val="0"/>
      <w:divBdr>
        <w:top w:val="none" w:sz="0" w:space="0" w:color="auto"/>
        <w:left w:val="none" w:sz="0" w:space="0" w:color="auto"/>
        <w:bottom w:val="none" w:sz="0" w:space="0" w:color="auto"/>
        <w:right w:val="none" w:sz="0" w:space="0" w:color="auto"/>
      </w:divBdr>
      <w:divsChild>
        <w:div w:id="1817911238">
          <w:marLeft w:val="0"/>
          <w:marRight w:val="0"/>
          <w:marTop w:val="0"/>
          <w:marBottom w:val="0"/>
          <w:divBdr>
            <w:top w:val="none" w:sz="0" w:space="0" w:color="auto"/>
            <w:left w:val="none" w:sz="0" w:space="0" w:color="auto"/>
            <w:bottom w:val="none" w:sz="0" w:space="0" w:color="auto"/>
            <w:right w:val="none" w:sz="0" w:space="0" w:color="auto"/>
          </w:divBdr>
          <w:divsChild>
            <w:div w:id="1523930474">
              <w:marLeft w:val="0"/>
              <w:marRight w:val="0"/>
              <w:marTop w:val="750"/>
              <w:marBottom w:val="750"/>
              <w:divBdr>
                <w:top w:val="none" w:sz="0" w:space="0" w:color="auto"/>
                <w:left w:val="none" w:sz="0" w:space="0" w:color="auto"/>
                <w:bottom w:val="none" w:sz="0" w:space="0" w:color="auto"/>
                <w:right w:val="none" w:sz="0" w:space="0" w:color="auto"/>
              </w:divBdr>
            </w:div>
          </w:divsChild>
        </w:div>
        <w:div w:id="2123649075">
          <w:marLeft w:val="0"/>
          <w:marRight w:val="0"/>
          <w:marTop w:val="0"/>
          <w:marBottom w:val="0"/>
          <w:divBdr>
            <w:top w:val="none" w:sz="0" w:space="0" w:color="auto"/>
            <w:left w:val="none" w:sz="0" w:space="0" w:color="auto"/>
            <w:bottom w:val="none" w:sz="0" w:space="0" w:color="auto"/>
            <w:right w:val="none" w:sz="0" w:space="0" w:color="auto"/>
          </w:divBdr>
        </w:div>
      </w:divsChild>
    </w:div>
    <w:div w:id="1563832352">
      <w:bodyDiv w:val="1"/>
      <w:marLeft w:val="0"/>
      <w:marRight w:val="0"/>
      <w:marTop w:val="0"/>
      <w:marBottom w:val="0"/>
      <w:divBdr>
        <w:top w:val="none" w:sz="0" w:space="0" w:color="auto"/>
        <w:left w:val="none" w:sz="0" w:space="0" w:color="auto"/>
        <w:bottom w:val="none" w:sz="0" w:space="0" w:color="auto"/>
        <w:right w:val="none" w:sz="0" w:space="0" w:color="auto"/>
      </w:divBdr>
    </w:div>
    <w:div w:id="1581522150">
      <w:bodyDiv w:val="1"/>
      <w:marLeft w:val="0"/>
      <w:marRight w:val="0"/>
      <w:marTop w:val="0"/>
      <w:marBottom w:val="0"/>
      <w:divBdr>
        <w:top w:val="none" w:sz="0" w:space="0" w:color="auto"/>
        <w:left w:val="none" w:sz="0" w:space="0" w:color="auto"/>
        <w:bottom w:val="none" w:sz="0" w:space="0" w:color="auto"/>
        <w:right w:val="none" w:sz="0" w:space="0" w:color="auto"/>
      </w:divBdr>
      <w:divsChild>
        <w:div w:id="1798602586">
          <w:marLeft w:val="0"/>
          <w:marRight w:val="0"/>
          <w:marTop w:val="0"/>
          <w:marBottom w:val="0"/>
          <w:divBdr>
            <w:top w:val="none" w:sz="0" w:space="0" w:color="auto"/>
            <w:left w:val="none" w:sz="0" w:space="0" w:color="auto"/>
            <w:bottom w:val="none" w:sz="0" w:space="0" w:color="auto"/>
            <w:right w:val="none" w:sz="0" w:space="0" w:color="auto"/>
          </w:divBdr>
          <w:divsChild>
            <w:div w:id="1431584792">
              <w:marLeft w:val="0"/>
              <w:marRight w:val="0"/>
              <w:marTop w:val="750"/>
              <w:marBottom w:val="750"/>
              <w:divBdr>
                <w:top w:val="none" w:sz="0" w:space="0" w:color="auto"/>
                <w:left w:val="none" w:sz="0" w:space="0" w:color="auto"/>
                <w:bottom w:val="none" w:sz="0" w:space="0" w:color="auto"/>
                <w:right w:val="none" w:sz="0" w:space="0" w:color="auto"/>
              </w:divBdr>
            </w:div>
          </w:divsChild>
        </w:div>
        <w:div w:id="1447387809">
          <w:marLeft w:val="0"/>
          <w:marRight w:val="0"/>
          <w:marTop w:val="0"/>
          <w:marBottom w:val="0"/>
          <w:divBdr>
            <w:top w:val="none" w:sz="0" w:space="0" w:color="auto"/>
            <w:left w:val="none" w:sz="0" w:space="0" w:color="auto"/>
            <w:bottom w:val="none" w:sz="0" w:space="0" w:color="auto"/>
            <w:right w:val="none" w:sz="0" w:space="0" w:color="auto"/>
          </w:divBdr>
        </w:div>
      </w:divsChild>
    </w:div>
    <w:div w:id="1586496385">
      <w:bodyDiv w:val="1"/>
      <w:marLeft w:val="0"/>
      <w:marRight w:val="0"/>
      <w:marTop w:val="0"/>
      <w:marBottom w:val="0"/>
      <w:divBdr>
        <w:top w:val="none" w:sz="0" w:space="0" w:color="auto"/>
        <w:left w:val="none" w:sz="0" w:space="0" w:color="auto"/>
        <w:bottom w:val="none" w:sz="0" w:space="0" w:color="auto"/>
        <w:right w:val="none" w:sz="0" w:space="0" w:color="auto"/>
      </w:divBdr>
    </w:div>
    <w:div w:id="1591815568">
      <w:bodyDiv w:val="1"/>
      <w:marLeft w:val="0"/>
      <w:marRight w:val="0"/>
      <w:marTop w:val="0"/>
      <w:marBottom w:val="0"/>
      <w:divBdr>
        <w:top w:val="none" w:sz="0" w:space="0" w:color="auto"/>
        <w:left w:val="none" w:sz="0" w:space="0" w:color="auto"/>
        <w:bottom w:val="none" w:sz="0" w:space="0" w:color="auto"/>
        <w:right w:val="none" w:sz="0" w:space="0" w:color="auto"/>
      </w:divBdr>
    </w:div>
    <w:div w:id="1592010096">
      <w:bodyDiv w:val="1"/>
      <w:marLeft w:val="0"/>
      <w:marRight w:val="0"/>
      <w:marTop w:val="0"/>
      <w:marBottom w:val="0"/>
      <w:divBdr>
        <w:top w:val="none" w:sz="0" w:space="0" w:color="auto"/>
        <w:left w:val="none" w:sz="0" w:space="0" w:color="auto"/>
        <w:bottom w:val="none" w:sz="0" w:space="0" w:color="auto"/>
        <w:right w:val="none" w:sz="0" w:space="0" w:color="auto"/>
      </w:divBdr>
      <w:divsChild>
        <w:div w:id="683046486">
          <w:marLeft w:val="0"/>
          <w:marRight w:val="0"/>
          <w:marTop w:val="0"/>
          <w:marBottom w:val="0"/>
          <w:divBdr>
            <w:top w:val="none" w:sz="0" w:space="0" w:color="auto"/>
            <w:left w:val="none" w:sz="0" w:space="0" w:color="auto"/>
            <w:bottom w:val="none" w:sz="0" w:space="0" w:color="auto"/>
            <w:right w:val="none" w:sz="0" w:space="0" w:color="auto"/>
          </w:divBdr>
          <w:divsChild>
            <w:div w:id="1223754383">
              <w:marLeft w:val="0"/>
              <w:marRight w:val="0"/>
              <w:marTop w:val="750"/>
              <w:marBottom w:val="750"/>
              <w:divBdr>
                <w:top w:val="none" w:sz="0" w:space="0" w:color="auto"/>
                <w:left w:val="none" w:sz="0" w:space="0" w:color="auto"/>
                <w:bottom w:val="none" w:sz="0" w:space="0" w:color="auto"/>
                <w:right w:val="none" w:sz="0" w:space="0" w:color="auto"/>
              </w:divBdr>
            </w:div>
          </w:divsChild>
        </w:div>
        <w:div w:id="2010983973">
          <w:marLeft w:val="0"/>
          <w:marRight w:val="0"/>
          <w:marTop w:val="0"/>
          <w:marBottom w:val="0"/>
          <w:divBdr>
            <w:top w:val="none" w:sz="0" w:space="0" w:color="auto"/>
            <w:left w:val="none" w:sz="0" w:space="0" w:color="auto"/>
            <w:bottom w:val="none" w:sz="0" w:space="0" w:color="auto"/>
            <w:right w:val="none" w:sz="0" w:space="0" w:color="auto"/>
          </w:divBdr>
        </w:div>
      </w:divsChild>
    </w:div>
    <w:div w:id="1601910736">
      <w:bodyDiv w:val="1"/>
      <w:marLeft w:val="0"/>
      <w:marRight w:val="0"/>
      <w:marTop w:val="0"/>
      <w:marBottom w:val="0"/>
      <w:divBdr>
        <w:top w:val="none" w:sz="0" w:space="0" w:color="auto"/>
        <w:left w:val="none" w:sz="0" w:space="0" w:color="auto"/>
        <w:bottom w:val="none" w:sz="0" w:space="0" w:color="auto"/>
        <w:right w:val="none" w:sz="0" w:space="0" w:color="auto"/>
      </w:divBdr>
    </w:div>
    <w:div w:id="1603144769">
      <w:bodyDiv w:val="1"/>
      <w:marLeft w:val="0"/>
      <w:marRight w:val="0"/>
      <w:marTop w:val="0"/>
      <w:marBottom w:val="0"/>
      <w:divBdr>
        <w:top w:val="none" w:sz="0" w:space="0" w:color="auto"/>
        <w:left w:val="none" w:sz="0" w:space="0" w:color="auto"/>
        <w:bottom w:val="none" w:sz="0" w:space="0" w:color="auto"/>
        <w:right w:val="none" w:sz="0" w:space="0" w:color="auto"/>
      </w:divBdr>
    </w:div>
    <w:div w:id="1615095462">
      <w:bodyDiv w:val="1"/>
      <w:marLeft w:val="0"/>
      <w:marRight w:val="0"/>
      <w:marTop w:val="0"/>
      <w:marBottom w:val="0"/>
      <w:divBdr>
        <w:top w:val="none" w:sz="0" w:space="0" w:color="auto"/>
        <w:left w:val="none" w:sz="0" w:space="0" w:color="auto"/>
        <w:bottom w:val="none" w:sz="0" w:space="0" w:color="auto"/>
        <w:right w:val="none" w:sz="0" w:space="0" w:color="auto"/>
      </w:divBdr>
      <w:divsChild>
        <w:div w:id="1269586897">
          <w:marLeft w:val="0"/>
          <w:marRight w:val="0"/>
          <w:marTop w:val="0"/>
          <w:marBottom w:val="0"/>
          <w:divBdr>
            <w:top w:val="none" w:sz="0" w:space="0" w:color="auto"/>
            <w:left w:val="none" w:sz="0" w:space="0" w:color="auto"/>
            <w:bottom w:val="none" w:sz="0" w:space="0" w:color="auto"/>
            <w:right w:val="none" w:sz="0" w:space="0" w:color="auto"/>
          </w:divBdr>
          <w:divsChild>
            <w:div w:id="49303493">
              <w:marLeft w:val="0"/>
              <w:marRight w:val="0"/>
              <w:marTop w:val="750"/>
              <w:marBottom w:val="750"/>
              <w:divBdr>
                <w:top w:val="none" w:sz="0" w:space="0" w:color="auto"/>
                <w:left w:val="none" w:sz="0" w:space="0" w:color="auto"/>
                <w:bottom w:val="none" w:sz="0" w:space="0" w:color="auto"/>
                <w:right w:val="none" w:sz="0" w:space="0" w:color="auto"/>
              </w:divBdr>
            </w:div>
          </w:divsChild>
        </w:div>
        <w:div w:id="389427569">
          <w:marLeft w:val="0"/>
          <w:marRight w:val="0"/>
          <w:marTop w:val="0"/>
          <w:marBottom w:val="0"/>
          <w:divBdr>
            <w:top w:val="none" w:sz="0" w:space="0" w:color="auto"/>
            <w:left w:val="none" w:sz="0" w:space="0" w:color="auto"/>
            <w:bottom w:val="none" w:sz="0" w:space="0" w:color="auto"/>
            <w:right w:val="none" w:sz="0" w:space="0" w:color="auto"/>
          </w:divBdr>
        </w:div>
      </w:divsChild>
    </w:div>
    <w:div w:id="1617978070">
      <w:bodyDiv w:val="1"/>
      <w:marLeft w:val="0"/>
      <w:marRight w:val="0"/>
      <w:marTop w:val="0"/>
      <w:marBottom w:val="0"/>
      <w:divBdr>
        <w:top w:val="none" w:sz="0" w:space="0" w:color="auto"/>
        <w:left w:val="none" w:sz="0" w:space="0" w:color="auto"/>
        <w:bottom w:val="none" w:sz="0" w:space="0" w:color="auto"/>
        <w:right w:val="none" w:sz="0" w:space="0" w:color="auto"/>
      </w:divBdr>
      <w:divsChild>
        <w:div w:id="679967745">
          <w:marLeft w:val="0"/>
          <w:marRight w:val="0"/>
          <w:marTop w:val="0"/>
          <w:marBottom w:val="0"/>
          <w:divBdr>
            <w:top w:val="none" w:sz="0" w:space="0" w:color="auto"/>
            <w:left w:val="none" w:sz="0" w:space="0" w:color="auto"/>
            <w:bottom w:val="none" w:sz="0" w:space="0" w:color="auto"/>
            <w:right w:val="none" w:sz="0" w:space="0" w:color="auto"/>
          </w:divBdr>
          <w:divsChild>
            <w:div w:id="902299846">
              <w:marLeft w:val="0"/>
              <w:marRight w:val="0"/>
              <w:marTop w:val="750"/>
              <w:marBottom w:val="750"/>
              <w:divBdr>
                <w:top w:val="none" w:sz="0" w:space="0" w:color="auto"/>
                <w:left w:val="none" w:sz="0" w:space="0" w:color="auto"/>
                <w:bottom w:val="none" w:sz="0" w:space="0" w:color="auto"/>
                <w:right w:val="none" w:sz="0" w:space="0" w:color="auto"/>
              </w:divBdr>
            </w:div>
          </w:divsChild>
        </w:div>
        <w:div w:id="1621570906">
          <w:marLeft w:val="0"/>
          <w:marRight w:val="0"/>
          <w:marTop w:val="0"/>
          <w:marBottom w:val="0"/>
          <w:divBdr>
            <w:top w:val="none" w:sz="0" w:space="0" w:color="auto"/>
            <w:left w:val="none" w:sz="0" w:space="0" w:color="auto"/>
            <w:bottom w:val="none" w:sz="0" w:space="0" w:color="auto"/>
            <w:right w:val="none" w:sz="0" w:space="0" w:color="auto"/>
          </w:divBdr>
        </w:div>
      </w:divsChild>
    </w:div>
    <w:div w:id="1628851685">
      <w:bodyDiv w:val="1"/>
      <w:marLeft w:val="0"/>
      <w:marRight w:val="0"/>
      <w:marTop w:val="0"/>
      <w:marBottom w:val="0"/>
      <w:divBdr>
        <w:top w:val="none" w:sz="0" w:space="0" w:color="auto"/>
        <w:left w:val="none" w:sz="0" w:space="0" w:color="auto"/>
        <w:bottom w:val="none" w:sz="0" w:space="0" w:color="auto"/>
        <w:right w:val="none" w:sz="0" w:space="0" w:color="auto"/>
      </w:divBdr>
      <w:divsChild>
        <w:div w:id="533157000">
          <w:marLeft w:val="0"/>
          <w:marRight w:val="0"/>
          <w:marTop w:val="0"/>
          <w:marBottom w:val="0"/>
          <w:divBdr>
            <w:top w:val="none" w:sz="0" w:space="0" w:color="auto"/>
            <w:left w:val="none" w:sz="0" w:space="0" w:color="auto"/>
            <w:bottom w:val="none" w:sz="0" w:space="0" w:color="auto"/>
            <w:right w:val="none" w:sz="0" w:space="0" w:color="auto"/>
          </w:divBdr>
          <w:divsChild>
            <w:div w:id="1305310837">
              <w:marLeft w:val="0"/>
              <w:marRight w:val="0"/>
              <w:marTop w:val="750"/>
              <w:marBottom w:val="750"/>
              <w:divBdr>
                <w:top w:val="none" w:sz="0" w:space="0" w:color="auto"/>
                <w:left w:val="none" w:sz="0" w:space="0" w:color="auto"/>
                <w:bottom w:val="none" w:sz="0" w:space="0" w:color="auto"/>
                <w:right w:val="none" w:sz="0" w:space="0" w:color="auto"/>
              </w:divBdr>
            </w:div>
          </w:divsChild>
        </w:div>
        <w:div w:id="2048289305">
          <w:marLeft w:val="0"/>
          <w:marRight w:val="0"/>
          <w:marTop w:val="0"/>
          <w:marBottom w:val="0"/>
          <w:divBdr>
            <w:top w:val="none" w:sz="0" w:space="0" w:color="auto"/>
            <w:left w:val="none" w:sz="0" w:space="0" w:color="auto"/>
            <w:bottom w:val="none" w:sz="0" w:space="0" w:color="auto"/>
            <w:right w:val="none" w:sz="0" w:space="0" w:color="auto"/>
          </w:divBdr>
        </w:div>
      </w:divsChild>
    </w:div>
    <w:div w:id="1631477636">
      <w:bodyDiv w:val="1"/>
      <w:marLeft w:val="0"/>
      <w:marRight w:val="0"/>
      <w:marTop w:val="0"/>
      <w:marBottom w:val="0"/>
      <w:divBdr>
        <w:top w:val="none" w:sz="0" w:space="0" w:color="auto"/>
        <w:left w:val="none" w:sz="0" w:space="0" w:color="auto"/>
        <w:bottom w:val="none" w:sz="0" w:space="0" w:color="auto"/>
        <w:right w:val="none" w:sz="0" w:space="0" w:color="auto"/>
      </w:divBdr>
    </w:div>
    <w:div w:id="1634019250">
      <w:bodyDiv w:val="1"/>
      <w:marLeft w:val="0"/>
      <w:marRight w:val="0"/>
      <w:marTop w:val="0"/>
      <w:marBottom w:val="0"/>
      <w:divBdr>
        <w:top w:val="none" w:sz="0" w:space="0" w:color="auto"/>
        <w:left w:val="none" w:sz="0" w:space="0" w:color="auto"/>
        <w:bottom w:val="none" w:sz="0" w:space="0" w:color="auto"/>
        <w:right w:val="none" w:sz="0" w:space="0" w:color="auto"/>
      </w:divBdr>
    </w:div>
    <w:div w:id="1645234987">
      <w:bodyDiv w:val="1"/>
      <w:marLeft w:val="0"/>
      <w:marRight w:val="0"/>
      <w:marTop w:val="0"/>
      <w:marBottom w:val="0"/>
      <w:divBdr>
        <w:top w:val="none" w:sz="0" w:space="0" w:color="auto"/>
        <w:left w:val="none" w:sz="0" w:space="0" w:color="auto"/>
        <w:bottom w:val="none" w:sz="0" w:space="0" w:color="auto"/>
        <w:right w:val="none" w:sz="0" w:space="0" w:color="auto"/>
      </w:divBdr>
      <w:divsChild>
        <w:div w:id="409233028">
          <w:marLeft w:val="0"/>
          <w:marRight w:val="0"/>
          <w:marTop w:val="0"/>
          <w:marBottom w:val="0"/>
          <w:divBdr>
            <w:top w:val="none" w:sz="0" w:space="0" w:color="auto"/>
            <w:left w:val="none" w:sz="0" w:space="0" w:color="auto"/>
            <w:bottom w:val="none" w:sz="0" w:space="0" w:color="auto"/>
            <w:right w:val="none" w:sz="0" w:space="0" w:color="auto"/>
          </w:divBdr>
          <w:divsChild>
            <w:div w:id="75369430">
              <w:marLeft w:val="0"/>
              <w:marRight w:val="0"/>
              <w:marTop w:val="750"/>
              <w:marBottom w:val="750"/>
              <w:divBdr>
                <w:top w:val="none" w:sz="0" w:space="0" w:color="auto"/>
                <w:left w:val="none" w:sz="0" w:space="0" w:color="auto"/>
                <w:bottom w:val="none" w:sz="0" w:space="0" w:color="auto"/>
                <w:right w:val="none" w:sz="0" w:space="0" w:color="auto"/>
              </w:divBdr>
            </w:div>
          </w:divsChild>
        </w:div>
        <w:div w:id="1954169176">
          <w:marLeft w:val="0"/>
          <w:marRight w:val="0"/>
          <w:marTop w:val="0"/>
          <w:marBottom w:val="0"/>
          <w:divBdr>
            <w:top w:val="none" w:sz="0" w:space="0" w:color="auto"/>
            <w:left w:val="none" w:sz="0" w:space="0" w:color="auto"/>
            <w:bottom w:val="none" w:sz="0" w:space="0" w:color="auto"/>
            <w:right w:val="none" w:sz="0" w:space="0" w:color="auto"/>
          </w:divBdr>
        </w:div>
      </w:divsChild>
    </w:div>
    <w:div w:id="1645885610">
      <w:bodyDiv w:val="1"/>
      <w:marLeft w:val="0"/>
      <w:marRight w:val="0"/>
      <w:marTop w:val="0"/>
      <w:marBottom w:val="0"/>
      <w:divBdr>
        <w:top w:val="none" w:sz="0" w:space="0" w:color="auto"/>
        <w:left w:val="none" w:sz="0" w:space="0" w:color="auto"/>
        <w:bottom w:val="none" w:sz="0" w:space="0" w:color="auto"/>
        <w:right w:val="none" w:sz="0" w:space="0" w:color="auto"/>
      </w:divBdr>
      <w:divsChild>
        <w:div w:id="1584756504">
          <w:marLeft w:val="0"/>
          <w:marRight w:val="0"/>
          <w:marTop w:val="0"/>
          <w:marBottom w:val="0"/>
          <w:divBdr>
            <w:top w:val="none" w:sz="0" w:space="0" w:color="auto"/>
            <w:left w:val="none" w:sz="0" w:space="0" w:color="auto"/>
            <w:bottom w:val="none" w:sz="0" w:space="0" w:color="auto"/>
            <w:right w:val="none" w:sz="0" w:space="0" w:color="auto"/>
          </w:divBdr>
          <w:divsChild>
            <w:div w:id="1705518682">
              <w:marLeft w:val="0"/>
              <w:marRight w:val="0"/>
              <w:marTop w:val="750"/>
              <w:marBottom w:val="750"/>
              <w:divBdr>
                <w:top w:val="none" w:sz="0" w:space="0" w:color="auto"/>
                <w:left w:val="none" w:sz="0" w:space="0" w:color="auto"/>
                <w:bottom w:val="none" w:sz="0" w:space="0" w:color="auto"/>
                <w:right w:val="none" w:sz="0" w:space="0" w:color="auto"/>
              </w:divBdr>
            </w:div>
          </w:divsChild>
        </w:div>
        <w:div w:id="126820660">
          <w:marLeft w:val="0"/>
          <w:marRight w:val="0"/>
          <w:marTop w:val="0"/>
          <w:marBottom w:val="0"/>
          <w:divBdr>
            <w:top w:val="none" w:sz="0" w:space="0" w:color="auto"/>
            <w:left w:val="none" w:sz="0" w:space="0" w:color="auto"/>
            <w:bottom w:val="none" w:sz="0" w:space="0" w:color="auto"/>
            <w:right w:val="none" w:sz="0" w:space="0" w:color="auto"/>
          </w:divBdr>
        </w:div>
      </w:divsChild>
    </w:div>
    <w:div w:id="1653021518">
      <w:bodyDiv w:val="1"/>
      <w:marLeft w:val="0"/>
      <w:marRight w:val="0"/>
      <w:marTop w:val="0"/>
      <w:marBottom w:val="0"/>
      <w:divBdr>
        <w:top w:val="none" w:sz="0" w:space="0" w:color="auto"/>
        <w:left w:val="none" w:sz="0" w:space="0" w:color="auto"/>
        <w:bottom w:val="none" w:sz="0" w:space="0" w:color="auto"/>
        <w:right w:val="none" w:sz="0" w:space="0" w:color="auto"/>
      </w:divBdr>
      <w:divsChild>
        <w:div w:id="631249315">
          <w:marLeft w:val="0"/>
          <w:marRight w:val="0"/>
          <w:marTop w:val="0"/>
          <w:marBottom w:val="0"/>
          <w:divBdr>
            <w:top w:val="none" w:sz="0" w:space="0" w:color="auto"/>
            <w:left w:val="none" w:sz="0" w:space="0" w:color="auto"/>
            <w:bottom w:val="none" w:sz="0" w:space="0" w:color="auto"/>
            <w:right w:val="none" w:sz="0" w:space="0" w:color="auto"/>
          </w:divBdr>
          <w:divsChild>
            <w:div w:id="1042942367">
              <w:marLeft w:val="0"/>
              <w:marRight w:val="0"/>
              <w:marTop w:val="750"/>
              <w:marBottom w:val="750"/>
              <w:divBdr>
                <w:top w:val="none" w:sz="0" w:space="0" w:color="auto"/>
                <w:left w:val="none" w:sz="0" w:space="0" w:color="auto"/>
                <w:bottom w:val="none" w:sz="0" w:space="0" w:color="auto"/>
                <w:right w:val="none" w:sz="0" w:space="0" w:color="auto"/>
              </w:divBdr>
            </w:div>
          </w:divsChild>
        </w:div>
        <w:div w:id="363754130">
          <w:marLeft w:val="0"/>
          <w:marRight w:val="0"/>
          <w:marTop w:val="0"/>
          <w:marBottom w:val="0"/>
          <w:divBdr>
            <w:top w:val="none" w:sz="0" w:space="0" w:color="auto"/>
            <w:left w:val="none" w:sz="0" w:space="0" w:color="auto"/>
            <w:bottom w:val="none" w:sz="0" w:space="0" w:color="auto"/>
            <w:right w:val="none" w:sz="0" w:space="0" w:color="auto"/>
          </w:divBdr>
        </w:div>
      </w:divsChild>
    </w:div>
    <w:div w:id="1665549508">
      <w:bodyDiv w:val="1"/>
      <w:marLeft w:val="0"/>
      <w:marRight w:val="0"/>
      <w:marTop w:val="0"/>
      <w:marBottom w:val="0"/>
      <w:divBdr>
        <w:top w:val="none" w:sz="0" w:space="0" w:color="auto"/>
        <w:left w:val="none" w:sz="0" w:space="0" w:color="auto"/>
        <w:bottom w:val="none" w:sz="0" w:space="0" w:color="auto"/>
        <w:right w:val="none" w:sz="0" w:space="0" w:color="auto"/>
      </w:divBdr>
    </w:div>
    <w:div w:id="1669403063">
      <w:bodyDiv w:val="1"/>
      <w:marLeft w:val="0"/>
      <w:marRight w:val="0"/>
      <w:marTop w:val="0"/>
      <w:marBottom w:val="0"/>
      <w:divBdr>
        <w:top w:val="none" w:sz="0" w:space="0" w:color="auto"/>
        <w:left w:val="none" w:sz="0" w:space="0" w:color="auto"/>
        <w:bottom w:val="none" w:sz="0" w:space="0" w:color="auto"/>
        <w:right w:val="none" w:sz="0" w:space="0" w:color="auto"/>
      </w:divBdr>
    </w:div>
    <w:div w:id="1669942855">
      <w:bodyDiv w:val="1"/>
      <w:marLeft w:val="0"/>
      <w:marRight w:val="0"/>
      <w:marTop w:val="0"/>
      <w:marBottom w:val="0"/>
      <w:divBdr>
        <w:top w:val="none" w:sz="0" w:space="0" w:color="auto"/>
        <w:left w:val="none" w:sz="0" w:space="0" w:color="auto"/>
        <w:bottom w:val="none" w:sz="0" w:space="0" w:color="auto"/>
        <w:right w:val="none" w:sz="0" w:space="0" w:color="auto"/>
      </w:divBdr>
    </w:div>
    <w:div w:id="1673683624">
      <w:bodyDiv w:val="1"/>
      <w:marLeft w:val="0"/>
      <w:marRight w:val="0"/>
      <w:marTop w:val="0"/>
      <w:marBottom w:val="0"/>
      <w:divBdr>
        <w:top w:val="none" w:sz="0" w:space="0" w:color="auto"/>
        <w:left w:val="none" w:sz="0" w:space="0" w:color="auto"/>
        <w:bottom w:val="none" w:sz="0" w:space="0" w:color="auto"/>
        <w:right w:val="none" w:sz="0" w:space="0" w:color="auto"/>
      </w:divBdr>
      <w:divsChild>
        <w:div w:id="1828398043">
          <w:marLeft w:val="0"/>
          <w:marRight w:val="0"/>
          <w:marTop w:val="0"/>
          <w:marBottom w:val="0"/>
          <w:divBdr>
            <w:top w:val="none" w:sz="0" w:space="0" w:color="auto"/>
            <w:left w:val="none" w:sz="0" w:space="0" w:color="auto"/>
            <w:bottom w:val="none" w:sz="0" w:space="0" w:color="auto"/>
            <w:right w:val="none" w:sz="0" w:space="0" w:color="auto"/>
          </w:divBdr>
          <w:divsChild>
            <w:div w:id="1377702072">
              <w:marLeft w:val="0"/>
              <w:marRight w:val="0"/>
              <w:marTop w:val="750"/>
              <w:marBottom w:val="750"/>
              <w:divBdr>
                <w:top w:val="none" w:sz="0" w:space="0" w:color="auto"/>
                <w:left w:val="none" w:sz="0" w:space="0" w:color="auto"/>
                <w:bottom w:val="none" w:sz="0" w:space="0" w:color="auto"/>
                <w:right w:val="none" w:sz="0" w:space="0" w:color="auto"/>
              </w:divBdr>
            </w:div>
          </w:divsChild>
        </w:div>
        <w:div w:id="697199996">
          <w:marLeft w:val="0"/>
          <w:marRight w:val="0"/>
          <w:marTop w:val="0"/>
          <w:marBottom w:val="0"/>
          <w:divBdr>
            <w:top w:val="none" w:sz="0" w:space="0" w:color="auto"/>
            <w:left w:val="none" w:sz="0" w:space="0" w:color="auto"/>
            <w:bottom w:val="none" w:sz="0" w:space="0" w:color="auto"/>
            <w:right w:val="none" w:sz="0" w:space="0" w:color="auto"/>
          </w:divBdr>
        </w:div>
      </w:divsChild>
    </w:div>
    <w:div w:id="1673869112">
      <w:bodyDiv w:val="1"/>
      <w:marLeft w:val="0"/>
      <w:marRight w:val="0"/>
      <w:marTop w:val="0"/>
      <w:marBottom w:val="0"/>
      <w:divBdr>
        <w:top w:val="none" w:sz="0" w:space="0" w:color="auto"/>
        <w:left w:val="none" w:sz="0" w:space="0" w:color="auto"/>
        <w:bottom w:val="none" w:sz="0" w:space="0" w:color="auto"/>
        <w:right w:val="none" w:sz="0" w:space="0" w:color="auto"/>
      </w:divBdr>
      <w:divsChild>
        <w:div w:id="88084201">
          <w:marLeft w:val="0"/>
          <w:marRight w:val="0"/>
          <w:marTop w:val="0"/>
          <w:marBottom w:val="0"/>
          <w:divBdr>
            <w:top w:val="none" w:sz="0" w:space="0" w:color="auto"/>
            <w:left w:val="none" w:sz="0" w:space="0" w:color="auto"/>
            <w:bottom w:val="none" w:sz="0" w:space="0" w:color="auto"/>
            <w:right w:val="none" w:sz="0" w:space="0" w:color="auto"/>
          </w:divBdr>
          <w:divsChild>
            <w:div w:id="428549866">
              <w:marLeft w:val="0"/>
              <w:marRight w:val="0"/>
              <w:marTop w:val="750"/>
              <w:marBottom w:val="750"/>
              <w:divBdr>
                <w:top w:val="none" w:sz="0" w:space="0" w:color="auto"/>
                <w:left w:val="none" w:sz="0" w:space="0" w:color="auto"/>
                <w:bottom w:val="none" w:sz="0" w:space="0" w:color="auto"/>
                <w:right w:val="none" w:sz="0" w:space="0" w:color="auto"/>
              </w:divBdr>
            </w:div>
          </w:divsChild>
        </w:div>
        <w:div w:id="2122336714">
          <w:marLeft w:val="0"/>
          <w:marRight w:val="0"/>
          <w:marTop w:val="0"/>
          <w:marBottom w:val="0"/>
          <w:divBdr>
            <w:top w:val="none" w:sz="0" w:space="0" w:color="auto"/>
            <w:left w:val="none" w:sz="0" w:space="0" w:color="auto"/>
            <w:bottom w:val="none" w:sz="0" w:space="0" w:color="auto"/>
            <w:right w:val="none" w:sz="0" w:space="0" w:color="auto"/>
          </w:divBdr>
        </w:div>
      </w:divsChild>
    </w:div>
    <w:div w:id="1677269793">
      <w:bodyDiv w:val="1"/>
      <w:marLeft w:val="0"/>
      <w:marRight w:val="0"/>
      <w:marTop w:val="0"/>
      <w:marBottom w:val="0"/>
      <w:divBdr>
        <w:top w:val="none" w:sz="0" w:space="0" w:color="auto"/>
        <w:left w:val="none" w:sz="0" w:space="0" w:color="auto"/>
        <w:bottom w:val="none" w:sz="0" w:space="0" w:color="auto"/>
        <w:right w:val="none" w:sz="0" w:space="0" w:color="auto"/>
      </w:divBdr>
      <w:divsChild>
        <w:div w:id="1825009528">
          <w:marLeft w:val="0"/>
          <w:marRight w:val="0"/>
          <w:marTop w:val="0"/>
          <w:marBottom w:val="0"/>
          <w:divBdr>
            <w:top w:val="none" w:sz="0" w:space="0" w:color="auto"/>
            <w:left w:val="none" w:sz="0" w:space="0" w:color="auto"/>
            <w:bottom w:val="none" w:sz="0" w:space="0" w:color="auto"/>
            <w:right w:val="none" w:sz="0" w:space="0" w:color="auto"/>
          </w:divBdr>
          <w:divsChild>
            <w:div w:id="199708533">
              <w:marLeft w:val="0"/>
              <w:marRight w:val="0"/>
              <w:marTop w:val="750"/>
              <w:marBottom w:val="750"/>
              <w:divBdr>
                <w:top w:val="none" w:sz="0" w:space="0" w:color="auto"/>
                <w:left w:val="none" w:sz="0" w:space="0" w:color="auto"/>
                <w:bottom w:val="none" w:sz="0" w:space="0" w:color="auto"/>
                <w:right w:val="none" w:sz="0" w:space="0" w:color="auto"/>
              </w:divBdr>
            </w:div>
          </w:divsChild>
        </w:div>
        <w:div w:id="1785608946">
          <w:marLeft w:val="0"/>
          <w:marRight w:val="0"/>
          <w:marTop w:val="0"/>
          <w:marBottom w:val="0"/>
          <w:divBdr>
            <w:top w:val="none" w:sz="0" w:space="0" w:color="auto"/>
            <w:left w:val="none" w:sz="0" w:space="0" w:color="auto"/>
            <w:bottom w:val="none" w:sz="0" w:space="0" w:color="auto"/>
            <w:right w:val="none" w:sz="0" w:space="0" w:color="auto"/>
          </w:divBdr>
        </w:div>
      </w:divsChild>
    </w:div>
    <w:div w:id="1687898022">
      <w:bodyDiv w:val="1"/>
      <w:marLeft w:val="0"/>
      <w:marRight w:val="0"/>
      <w:marTop w:val="0"/>
      <w:marBottom w:val="0"/>
      <w:divBdr>
        <w:top w:val="none" w:sz="0" w:space="0" w:color="auto"/>
        <w:left w:val="none" w:sz="0" w:space="0" w:color="auto"/>
        <w:bottom w:val="none" w:sz="0" w:space="0" w:color="auto"/>
        <w:right w:val="none" w:sz="0" w:space="0" w:color="auto"/>
      </w:divBdr>
      <w:divsChild>
        <w:div w:id="965430004">
          <w:marLeft w:val="0"/>
          <w:marRight w:val="0"/>
          <w:marTop w:val="0"/>
          <w:marBottom w:val="0"/>
          <w:divBdr>
            <w:top w:val="none" w:sz="0" w:space="0" w:color="auto"/>
            <w:left w:val="none" w:sz="0" w:space="0" w:color="auto"/>
            <w:bottom w:val="none" w:sz="0" w:space="0" w:color="auto"/>
            <w:right w:val="none" w:sz="0" w:space="0" w:color="auto"/>
          </w:divBdr>
          <w:divsChild>
            <w:div w:id="1157959446">
              <w:marLeft w:val="0"/>
              <w:marRight w:val="0"/>
              <w:marTop w:val="750"/>
              <w:marBottom w:val="750"/>
              <w:divBdr>
                <w:top w:val="none" w:sz="0" w:space="0" w:color="auto"/>
                <w:left w:val="none" w:sz="0" w:space="0" w:color="auto"/>
                <w:bottom w:val="none" w:sz="0" w:space="0" w:color="auto"/>
                <w:right w:val="none" w:sz="0" w:space="0" w:color="auto"/>
              </w:divBdr>
            </w:div>
          </w:divsChild>
        </w:div>
        <w:div w:id="416943264">
          <w:marLeft w:val="0"/>
          <w:marRight w:val="0"/>
          <w:marTop w:val="0"/>
          <w:marBottom w:val="0"/>
          <w:divBdr>
            <w:top w:val="none" w:sz="0" w:space="0" w:color="auto"/>
            <w:left w:val="none" w:sz="0" w:space="0" w:color="auto"/>
            <w:bottom w:val="none" w:sz="0" w:space="0" w:color="auto"/>
            <w:right w:val="none" w:sz="0" w:space="0" w:color="auto"/>
          </w:divBdr>
        </w:div>
      </w:divsChild>
    </w:div>
    <w:div w:id="1694990062">
      <w:bodyDiv w:val="1"/>
      <w:marLeft w:val="0"/>
      <w:marRight w:val="0"/>
      <w:marTop w:val="0"/>
      <w:marBottom w:val="0"/>
      <w:divBdr>
        <w:top w:val="none" w:sz="0" w:space="0" w:color="auto"/>
        <w:left w:val="none" w:sz="0" w:space="0" w:color="auto"/>
        <w:bottom w:val="none" w:sz="0" w:space="0" w:color="auto"/>
        <w:right w:val="none" w:sz="0" w:space="0" w:color="auto"/>
      </w:divBdr>
      <w:divsChild>
        <w:div w:id="437723281">
          <w:marLeft w:val="0"/>
          <w:marRight w:val="0"/>
          <w:marTop w:val="0"/>
          <w:marBottom w:val="0"/>
          <w:divBdr>
            <w:top w:val="none" w:sz="0" w:space="0" w:color="auto"/>
            <w:left w:val="none" w:sz="0" w:space="0" w:color="auto"/>
            <w:bottom w:val="none" w:sz="0" w:space="0" w:color="auto"/>
            <w:right w:val="none" w:sz="0" w:space="0" w:color="auto"/>
          </w:divBdr>
          <w:divsChild>
            <w:div w:id="242179032">
              <w:marLeft w:val="0"/>
              <w:marRight w:val="0"/>
              <w:marTop w:val="750"/>
              <w:marBottom w:val="750"/>
              <w:divBdr>
                <w:top w:val="none" w:sz="0" w:space="0" w:color="auto"/>
                <w:left w:val="none" w:sz="0" w:space="0" w:color="auto"/>
                <w:bottom w:val="none" w:sz="0" w:space="0" w:color="auto"/>
                <w:right w:val="none" w:sz="0" w:space="0" w:color="auto"/>
              </w:divBdr>
            </w:div>
          </w:divsChild>
        </w:div>
        <w:div w:id="2116047730">
          <w:marLeft w:val="0"/>
          <w:marRight w:val="0"/>
          <w:marTop w:val="0"/>
          <w:marBottom w:val="0"/>
          <w:divBdr>
            <w:top w:val="none" w:sz="0" w:space="0" w:color="auto"/>
            <w:left w:val="none" w:sz="0" w:space="0" w:color="auto"/>
            <w:bottom w:val="none" w:sz="0" w:space="0" w:color="auto"/>
            <w:right w:val="none" w:sz="0" w:space="0" w:color="auto"/>
          </w:divBdr>
        </w:div>
      </w:divsChild>
    </w:div>
    <w:div w:id="1702440476">
      <w:bodyDiv w:val="1"/>
      <w:marLeft w:val="0"/>
      <w:marRight w:val="0"/>
      <w:marTop w:val="0"/>
      <w:marBottom w:val="0"/>
      <w:divBdr>
        <w:top w:val="none" w:sz="0" w:space="0" w:color="auto"/>
        <w:left w:val="none" w:sz="0" w:space="0" w:color="auto"/>
        <w:bottom w:val="none" w:sz="0" w:space="0" w:color="auto"/>
        <w:right w:val="none" w:sz="0" w:space="0" w:color="auto"/>
      </w:divBdr>
    </w:div>
    <w:div w:id="1712225261">
      <w:bodyDiv w:val="1"/>
      <w:marLeft w:val="0"/>
      <w:marRight w:val="0"/>
      <w:marTop w:val="0"/>
      <w:marBottom w:val="0"/>
      <w:divBdr>
        <w:top w:val="none" w:sz="0" w:space="0" w:color="auto"/>
        <w:left w:val="none" w:sz="0" w:space="0" w:color="auto"/>
        <w:bottom w:val="none" w:sz="0" w:space="0" w:color="auto"/>
        <w:right w:val="none" w:sz="0" w:space="0" w:color="auto"/>
      </w:divBdr>
      <w:divsChild>
        <w:div w:id="1697150453">
          <w:marLeft w:val="0"/>
          <w:marRight w:val="0"/>
          <w:marTop w:val="0"/>
          <w:marBottom w:val="0"/>
          <w:divBdr>
            <w:top w:val="none" w:sz="0" w:space="0" w:color="auto"/>
            <w:left w:val="none" w:sz="0" w:space="0" w:color="auto"/>
            <w:bottom w:val="none" w:sz="0" w:space="0" w:color="auto"/>
            <w:right w:val="none" w:sz="0" w:space="0" w:color="auto"/>
          </w:divBdr>
          <w:divsChild>
            <w:div w:id="1896500822">
              <w:marLeft w:val="0"/>
              <w:marRight w:val="0"/>
              <w:marTop w:val="750"/>
              <w:marBottom w:val="750"/>
              <w:divBdr>
                <w:top w:val="none" w:sz="0" w:space="0" w:color="auto"/>
                <w:left w:val="none" w:sz="0" w:space="0" w:color="auto"/>
                <w:bottom w:val="none" w:sz="0" w:space="0" w:color="auto"/>
                <w:right w:val="none" w:sz="0" w:space="0" w:color="auto"/>
              </w:divBdr>
            </w:div>
          </w:divsChild>
        </w:div>
        <w:div w:id="1418866380">
          <w:marLeft w:val="0"/>
          <w:marRight w:val="0"/>
          <w:marTop w:val="0"/>
          <w:marBottom w:val="0"/>
          <w:divBdr>
            <w:top w:val="none" w:sz="0" w:space="0" w:color="auto"/>
            <w:left w:val="none" w:sz="0" w:space="0" w:color="auto"/>
            <w:bottom w:val="none" w:sz="0" w:space="0" w:color="auto"/>
            <w:right w:val="none" w:sz="0" w:space="0" w:color="auto"/>
          </w:divBdr>
        </w:div>
      </w:divsChild>
    </w:div>
    <w:div w:id="1734230152">
      <w:bodyDiv w:val="1"/>
      <w:marLeft w:val="0"/>
      <w:marRight w:val="0"/>
      <w:marTop w:val="0"/>
      <w:marBottom w:val="0"/>
      <w:divBdr>
        <w:top w:val="none" w:sz="0" w:space="0" w:color="auto"/>
        <w:left w:val="none" w:sz="0" w:space="0" w:color="auto"/>
        <w:bottom w:val="none" w:sz="0" w:space="0" w:color="auto"/>
        <w:right w:val="none" w:sz="0" w:space="0" w:color="auto"/>
      </w:divBdr>
      <w:divsChild>
        <w:div w:id="611980913">
          <w:marLeft w:val="0"/>
          <w:marRight w:val="0"/>
          <w:marTop w:val="0"/>
          <w:marBottom w:val="0"/>
          <w:divBdr>
            <w:top w:val="none" w:sz="0" w:space="0" w:color="auto"/>
            <w:left w:val="none" w:sz="0" w:space="0" w:color="auto"/>
            <w:bottom w:val="none" w:sz="0" w:space="0" w:color="auto"/>
            <w:right w:val="none" w:sz="0" w:space="0" w:color="auto"/>
          </w:divBdr>
          <w:divsChild>
            <w:div w:id="166285292">
              <w:marLeft w:val="0"/>
              <w:marRight w:val="0"/>
              <w:marTop w:val="750"/>
              <w:marBottom w:val="750"/>
              <w:divBdr>
                <w:top w:val="none" w:sz="0" w:space="0" w:color="auto"/>
                <w:left w:val="none" w:sz="0" w:space="0" w:color="auto"/>
                <w:bottom w:val="none" w:sz="0" w:space="0" w:color="auto"/>
                <w:right w:val="none" w:sz="0" w:space="0" w:color="auto"/>
              </w:divBdr>
            </w:div>
          </w:divsChild>
        </w:div>
        <w:div w:id="1914773178">
          <w:marLeft w:val="0"/>
          <w:marRight w:val="0"/>
          <w:marTop w:val="0"/>
          <w:marBottom w:val="0"/>
          <w:divBdr>
            <w:top w:val="none" w:sz="0" w:space="0" w:color="auto"/>
            <w:left w:val="none" w:sz="0" w:space="0" w:color="auto"/>
            <w:bottom w:val="none" w:sz="0" w:space="0" w:color="auto"/>
            <w:right w:val="none" w:sz="0" w:space="0" w:color="auto"/>
          </w:divBdr>
        </w:div>
      </w:divsChild>
    </w:div>
    <w:div w:id="1734424388">
      <w:bodyDiv w:val="1"/>
      <w:marLeft w:val="0"/>
      <w:marRight w:val="0"/>
      <w:marTop w:val="0"/>
      <w:marBottom w:val="0"/>
      <w:divBdr>
        <w:top w:val="none" w:sz="0" w:space="0" w:color="auto"/>
        <w:left w:val="none" w:sz="0" w:space="0" w:color="auto"/>
        <w:bottom w:val="none" w:sz="0" w:space="0" w:color="auto"/>
        <w:right w:val="none" w:sz="0" w:space="0" w:color="auto"/>
      </w:divBdr>
    </w:div>
    <w:div w:id="1736471782">
      <w:bodyDiv w:val="1"/>
      <w:marLeft w:val="0"/>
      <w:marRight w:val="0"/>
      <w:marTop w:val="0"/>
      <w:marBottom w:val="0"/>
      <w:divBdr>
        <w:top w:val="none" w:sz="0" w:space="0" w:color="auto"/>
        <w:left w:val="none" w:sz="0" w:space="0" w:color="auto"/>
        <w:bottom w:val="none" w:sz="0" w:space="0" w:color="auto"/>
        <w:right w:val="none" w:sz="0" w:space="0" w:color="auto"/>
      </w:divBdr>
      <w:divsChild>
        <w:div w:id="2054498258">
          <w:marLeft w:val="0"/>
          <w:marRight w:val="0"/>
          <w:marTop w:val="0"/>
          <w:marBottom w:val="0"/>
          <w:divBdr>
            <w:top w:val="none" w:sz="0" w:space="0" w:color="auto"/>
            <w:left w:val="none" w:sz="0" w:space="0" w:color="auto"/>
            <w:bottom w:val="none" w:sz="0" w:space="0" w:color="auto"/>
            <w:right w:val="none" w:sz="0" w:space="0" w:color="auto"/>
          </w:divBdr>
          <w:divsChild>
            <w:div w:id="1771007894">
              <w:marLeft w:val="0"/>
              <w:marRight w:val="0"/>
              <w:marTop w:val="750"/>
              <w:marBottom w:val="750"/>
              <w:divBdr>
                <w:top w:val="none" w:sz="0" w:space="0" w:color="auto"/>
                <w:left w:val="none" w:sz="0" w:space="0" w:color="auto"/>
                <w:bottom w:val="none" w:sz="0" w:space="0" w:color="auto"/>
                <w:right w:val="none" w:sz="0" w:space="0" w:color="auto"/>
              </w:divBdr>
            </w:div>
          </w:divsChild>
        </w:div>
        <w:div w:id="2126607597">
          <w:marLeft w:val="0"/>
          <w:marRight w:val="0"/>
          <w:marTop w:val="0"/>
          <w:marBottom w:val="0"/>
          <w:divBdr>
            <w:top w:val="none" w:sz="0" w:space="0" w:color="auto"/>
            <w:left w:val="none" w:sz="0" w:space="0" w:color="auto"/>
            <w:bottom w:val="none" w:sz="0" w:space="0" w:color="auto"/>
            <w:right w:val="none" w:sz="0" w:space="0" w:color="auto"/>
          </w:divBdr>
        </w:div>
        <w:div w:id="1086726499">
          <w:marLeft w:val="0"/>
          <w:marRight w:val="0"/>
          <w:marTop w:val="0"/>
          <w:marBottom w:val="0"/>
          <w:divBdr>
            <w:top w:val="none" w:sz="0" w:space="0" w:color="auto"/>
            <w:left w:val="none" w:sz="0" w:space="0" w:color="auto"/>
            <w:bottom w:val="none" w:sz="0" w:space="0" w:color="auto"/>
            <w:right w:val="none" w:sz="0" w:space="0" w:color="auto"/>
          </w:divBdr>
        </w:div>
      </w:divsChild>
    </w:div>
    <w:div w:id="1742217940">
      <w:bodyDiv w:val="1"/>
      <w:marLeft w:val="0"/>
      <w:marRight w:val="0"/>
      <w:marTop w:val="0"/>
      <w:marBottom w:val="0"/>
      <w:divBdr>
        <w:top w:val="none" w:sz="0" w:space="0" w:color="auto"/>
        <w:left w:val="none" w:sz="0" w:space="0" w:color="auto"/>
        <w:bottom w:val="none" w:sz="0" w:space="0" w:color="auto"/>
        <w:right w:val="none" w:sz="0" w:space="0" w:color="auto"/>
      </w:divBdr>
    </w:div>
    <w:div w:id="1767341761">
      <w:bodyDiv w:val="1"/>
      <w:marLeft w:val="0"/>
      <w:marRight w:val="0"/>
      <w:marTop w:val="0"/>
      <w:marBottom w:val="0"/>
      <w:divBdr>
        <w:top w:val="none" w:sz="0" w:space="0" w:color="auto"/>
        <w:left w:val="none" w:sz="0" w:space="0" w:color="auto"/>
        <w:bottom w:val="none" w:sz="0" w:space="0" w:color="auto"/>
        <w:right w:val="none" w:sz="0" w:space="0" w:color="auto"/>
      </w:divBdr>
      <w:divsChild>
        <w:div w:id="1392532287">
          <w:marLeft w:val="0"/>
          <w:marRight w:val="0"/>
          <w:marTop w:val="0"/>
          <w:marBottom w:val="0"/>
          <w:divBdr>
            <w:top w:val="none" w:sz="0" w:space="0" w:color="auto"/>
            <w:left w:val="none" w:sz="0" w:space="0" w:color="auto"/>
            <w:bottom w:val="none" w:sz="0" w:space="0" w:color="auto"/>
            <w:right w:val="none" w:sz="0" w:space="0" w:color="auto"/>
          </w:divBdr>
          <w:divsChild>
            <w:div w:id="95368815">
              <w:marLeft w:val="0"/>
              <w:marRight w:val="0"/>
              <w:marTop w:val="750"/>
              <w:marBottom w:val="750"/>
              <w:divBdr>
                <w:top w:val="none" w:sz="0" w:space="0" w:color="auto"/>
                <w:left w:val="none" w:sz="0" w:space="0" w:color="auto"/>
                <w:bottom w:val="none" w:sz="0" w:space="0" w:color="auto"/>
                <w:right w:val="none" w:sz="0" w:space="0" w:color="auto"/>
              </w:divBdr>
            </w:div>
          </w:divsChild>
        </w:div>
        <w:div w:id="299578748">
          <w:marLeft w:val="0"/>
          <w:marRight w:val="0"/>
          <w:marTop w:val="0"/>
          <w:marBottom w:val="0"/>
          <w:divBdr>
            <w:top w:val="none" w:sz="0" w:space="0" w:color="auto"/>
            <w:left w:val="none" w:sz="0" w:space="0" w:color="auto"/>
            <w:bottom w:val="none" w:sz="0" w:space="0" w:color="auto"/>
            <w:right w:val="none" w:sz="0" w:space="0" w:color="auto"/>
          </w:divBdr>
        </w:div>
      </w:divsChild>
    </w:div>
    <w:div w:id="1771899682">
      <w:bodyDiv w:val="1"/>
      <w:marLeft w:val="0"/>
      <w:marRight w:val="0"/>
      <w:marTop w:val="0"/>
      <w:marBottom w:val="0"/>
      <w:divBdr>
        <w:top w:val="none" w:sz="0" w:space="0" w:color="auto"/>
        <w:left w:val="none" w:sz="0" w:space="0" w:color="auto"/>
        <w:bottom w:val="none" w:sz="0" w:space="0" w:color="auto"/>
        <w:right w:val="none" w:sz="0" w:space="0" w:color="auto"/>
      </w:divBdr>
      <w:divsChild>
        <w:div w:id="105125530">
          <w:marLeft w:val="0"/>
          <w:marRight w:val="0"/>
          <w:marTop w:val="0"/>
          <w:marBottom w:val="0"/>
          <w:divBdr>
            <w:top w:val="none" w:sz="0" w:space="0" w:color="auto"/>
            <w:left w:val="none" w:sz="0" w:space="0" w:color="auto"/>
            <w:bottom w:val="none" w:sz="0" w:space="0" w:color="auto"/>
            <w:right w:val="none" w:sz="0" w:space="0" w:color="auto"/>
          </w:divBdr>
          <w:divsChild>
            <w:div w:id="362024217">
              <w:marLeft w:val="0"/>
              <w:marRight w:val="0"/>
              <w:marTop w:val="750"/>
              <w:marBottom w:val="750"/>
              <w:divBdr>
                <w:top w:val="none" w:sz="0" w:space="0" w:color="auto"/>
                <w:left w:val="none" w:sz="0" w:space="0" w:color="auto"/>
                <w:bottom w:val="none" w:sz="0" w:space="0" w:color="auto"/>
                <w:right w:val="none" w:sz="0" w:space="0" w:color="auto"/>
              </w:divBdr>
            </w:div>
          </w:divsChild>
        </w:div>
        <w:div w:id="831212839">
          <w:marLeft w:val="0"/>
          <w:marRight w:val="0"/>
          <w:marTop w:val="0"/>
          <w:marBottom w:val="0"/>
          <w:divBdr>
            <w:top w:val="none" w:sz="0" w:space="0" w:color="auto"/>
            <w:left w:val="none" w:sz="0" w:space="0" w:color="auto"/>
            <w:bottom w:val="none" w:sz="0" w:space="0" w:color="auto"/>
            <w:right w:val="none" w:sz="0" w:space="0" w:color="auto"/>
          </w:divBdr>
        </w:div>
      </w:divsChild>
    </w:div>
    <w:div w:id="1795831722">
      <w:bodyDiv w:val="1"/>
      <w:marLeft w:val="0"/>
      <w:marRight w:val="0"/>
      <w:marTop w:val="0"/>
      <w:marBottom w:val="0"/>
      <w:divBdr>
        <w:top w:val="none" w:sz="0" w:space="0" w:color="auto"/>
        <w:left w:val="none" w:sz="0" w:space="0" w:color="auto"/>
        <w:bottom w:val="none" w:sz="0" w:space="0" w:color="auto"/>
        <w:right w:val="none" w:sz="0" w:space="0" w:color="auto"/>
      </w:divBdr>
    </w:div>
    <w:div w:id="1811053707">
      <w:bodyDiv w:val="1"/>
      <w:marLeft w:val="0"/>
      <w:marRight w:val="0"/>
      <w:marTop w:val="0"/>
      <w:marBottom w:val="0"/>
      <w:divBdr>
        <w:top w:val="none" w:sz="0" w:space="0" w:color="auto"/>
        <w:left w:val="none" w:sz="0" w:space="0" w:color="auto"/>
        <w:bottom w:val="none" w:sz="0" w:space="0" w:color="auto"/>
        <w:right w:val="none" w:sz="0" w:space="0" w:color="auto"/>
      </w:divBdr>
      <w:divsChild>
        <w:div w:id="597178368">
          <w:marLeft w:val="0"/>
          <w:marRight w:val="0"/>
          <w:marTop w:val="0"/>
          <w:marBottom w:val="0"/>
          <w:divBdr>
            <w:top w:val="none" w:sz="0" w:space="0" w:color="auto"/>
            <w:left w:val="none" w:sz="0" w:space="0" w:color="auto"/>
            <w:bottom w:val="none" w:sz="0" w:space="0" w:color="auto"/>
            <w:right w:val="none" w:sz="0" w:space="0" w:color="auto"/>
          </w:divBdr>
          <w:divsChild>
            <w:div w:id="1588342595">
              <w:marLeft w:val="0"/>
              <w:marRight w:val="0"/>
              <w:marTop w:val="750"/>
              <w:marBottom w:val="750"/>
              <w:divBdr>
                <w:top w:val="none" w:sz="0" w:space="0" w:color="auto"/>
                <w:left w:val="none" w:sz="0" w:space="0" w:color="auto"/>
                <w:bottom w:val="none" w:sz="0" w:space="0" w:color="auto"/>
                <w:right w:val="none" w:sz="0" w:space="0" w:color="auto"/>
              </w:divBdr>
            </w:div>
          </w:divsChild>
        </w:div>
        <w:div w:id="1517966703">
          <w:marLeft w:val="0"/>
          <w:marRight w:val="0"/>
          <w:marTop w:val="0"/>
          <w:marBottom w:val="0"/>
          <w:divBdr>
            <w:top w:val="none" w:sz="0" w:space="0" w:color="auto"/>
            <w:left w:val="none" w:sz="0" w:space="0" w:color="auto"/>
            <w:bottom w:val="none" w:sz="0" w:space="0" w:color="auto"/>
            <w:right w:val="none" w:sz="0" w:space="0" w:color="auto"/>
          </w:divBdr>
        </w:div>
        <w:div w:id="602230779">
          <w:marLeft w:val="0"/>
          <w:marRight w:val="0"/>
          <w:marTop w:val="0"/>
          <w:marBottom w:val="0"/>
          <w:divBdr>
            <w:top w:val="none" w:sz="0" w:space="0" w:color="auto"/>
            <w:left w:val="none" w:sz="0" w:space="0" w:color="auto"/>
            <w:bottom w:val="none" w:sz="0" w:space="0" w:color="auto"/>
            <w:right w:val="none" w:sz="0" w:space="0" w:color="auto"/>
          </w:divBdr>
        </w:div>
      </w:divsChild>
    </w:div>
    <w:div w:id="1817448061">
      <w:bodyDiv w:val="1"/>
      <w:marLeft w:val="0"/>
      <w:marRight w:val="0"/>
      <w:marTop w:val="0"/>
      <w:marBottom w:val="0"/>
      <w:divBdr>
        <w:top w:val="none" w:sz="0" w:space="0" w:color="auto"/>
        <w:left w:val="none" w:sz="0" w:space="0" w:color="auto"/>
        <w:bottom w:val="none" w:sz="0" w:space="0" w:color="auto"/>
        <w:right w:val="none" w:sz="0" w:space="0" w:color="auto"/>
      </w:divBdr>
      <w:divsChild>
        <w:div w:id="1882087243">
          <w:marLeft w:val="0"/>
          <w:marRight w:val="0"/>
          <w:marTop w:val="0"/>
          <w:marBottom w:val="0"/>
          <w:divBdr>
            <w:top w:val="none" w:sz="0" w:space="0" w:color="auto"/>
            <w:left w:val="none" w:sz="0" w:space="0" w:color="auto"/>
            <w:bottom w:val="none" w:sz="0" w:space="0" w:color="auto"/>
            <w:right w:val="none" w:sz="0" w:space="0" w:color="auto"/>
          </w:divBdr>
          <w:divsChild>
            <w:div w:id="1862813043">
              <w:marLeft w:val="0"/>
              <w:marRight w:val="0"/>
              <w:marTop w:val="750"/>
              <w:marBottom w:val="750"/>
              <w:divBdr>
                <w:top w:val="none" w:sz="0" w:space="0" w:color="auto"/>
                <w:left w:val="none" w:sz="0" w:space="0" w:color="auto"/>
                <w:bottom w:val="none" w:sz="0" w:space="0" w:color="auto"/>
                <w:right w:val="none" w:sz="0" w:space="0" w:color="auto"/>
              </w:divBdr>
            </w:div>
          </w:divsChild>
        </w:div>
        <w:div w:id="1561551665">
          <w:marLeft w:val="0"/>
          <w:marRight w:val="0"/>
          <w:marTop w:val="0"/>
          <w:marBottom w:val="0"/>
          <w:divBdr>
            <w:top w:val="none" w:sz="0" w:space="0" w:color="auto"/>
            <w:left w:val="none" w:sz="0" w:space="0" w:color="auto"/>
            <w:bottom w:val="none" w:sz="0" w:space="0" w:color="auto"/>
            <w:right w:val="none" w:sz="0" w:space="0" w:color="auto"/>
          </w:divBdr>
        </w:div>
      </w:divsChild>
    </w:div>
    <w:div w:id="1829666361">
      <w:bodyDiv w:val="1"/>
      <w:marLeft w:val="0"/>
      <w:marRight w:val="0"/>
      <w:marTop w:val="0"/>
      <w:marBottom w:val="0"/>
      <w:divBdr>
        <w:top w:val="none" w:sz="0" w:space="0" w:color="auto"/>
        <w:left w:val="none" w:sz="0" w:space="0" w:color="auto"/>
        <w:bottom w:val="none" w:sz="0" w:space="0" w:color="auto"/>
        <w:right w:val="none" w:sz="0" w:space="0" w:color="auto"/>
      </w:divBdr>
    </w:div>
    <w:div w:id="1851289728">
      <w:bodyDiv w:val="1"/>
      <w:marLeft w:val="0"/>
      <w:marRight w:val="0"/>
      <w:marTop w:val="0"/>
      <w:marBottom w:val="0"/>
      <w:divBdr>
        <w:top w:val="none" w:sz="0" w:space="0" w:color="auto"/>
        <w:left w:val="none" w:sz="0" w:space="0" w:color="auto"/>
        <w:bottom w:val="none" w:sz="0" w:space="0" w:color="auto"/>
        <w:right w:val="none" w:sz="0" w:space="0" w:color="auto"/>
      </w:divBdr>
      <w:divsChild>
        <w:div w:id="1722441900">
          <w:marLeft w:val="0"/>
          <w:marRight w:val="0"/>
          <w:marTop w:val="0"/>
          <w:marBottom w:val="0"/>
          <w:divBdr>
            <w:top w:val="none" w:sz="0" w:space="0" w:color="auto"/>
            <w:left w:val="none" w:sz="0" w:space="0" w:color="auto"/>
            <w:bottom w:val="none" w:sz="0" w:space="0" w:color="auto"/>
            <w:right w:val="none" w:sz="0" w:space="0" w:color="auto"/>
          </w:divBdr>
          <w:divsChild>
            <w:div w:id="555044639">
              <w:marLeft w:val="0"/>
              <w:marRight w:val="0"/>
              <w:marTop w:val="750"/>
              <w:marBottom w:val="750"/>
              <w:divBdr>
                <w:top w:val="none" w:sz="0" w:space="0" w:color="auto"/>
                <w:left w:val="none" w:sz="0" w:space="0" w:color="auto"/>
                <w:bottom w:val="none" w:sz="0" w:space="0" w:color="auto"/>
                <w:right w:val="none" w:sz="0" w:space="0" w:color="auto"/>
              </w:divBdr>
            </w:div>
          </w:divsChild>
        </w:div>
        <w:div w:id="1245802420">
          <w:marLeft w:val="0"/>
          <w:marRight w:val="0"/>
          <w:marTop w:val="0"/>
          <w:marBottom w:val="0"/>
          <w:divBdr>
            <w:top w:val="none" w:sz="0" w:space="0" w:color="auto"/>
            <w:left w:val="none" w:sz="0" w:space="0" w:color="auto"/>
            <w:bottom w:val="none" w:sz="0" w:space="0" w:color="auto"/>
            <w:right w:val="none" w:sz="0" w:space="0" w:color="auto"/>
          </w:divBdr>
        </w:div>
      </w:divsChild>
    </w:div>
    <w:div w:id="1864175129">
      <w:bodyDiv w:val="1"/>
      <w:marLeft w:val="0"/>
      <w:marRight w:val="0"/>
      <w:marTop w:val="0"/>
      <w:marBottom w:val="0"/>
      <w:divBdr>
        <w:top w:val="none" w:sz="0" w:space="0" w:color="auto"/>
        <w:left w:val="none" w:sz="0" w:space="0" w:color="auto"/>
        <w:bottom w:val="none" w:sz="0" w:space="0" w:color="auto"/>
        <w:right w:val="none" w:sz="0" w:space="0" w:color="auto"/>
      </w:divBdr>
    </w:div>
    <w:div w:id="1867674577">
      <w:bodyDiv w:val="1"/>
      <w:marLeft w:val="0"/>
      <w:marRight w:val="0"/>
      <w:marTop w:val="0"/>
      <w:marBottom w:val="0"/>
      <w:divBdr>
        <w:top w:val="none" w:sz="0" w:space="0" w:color="auto"/>
        <w:left w:val="none" w:sz="0" w:space="0" w:color="auto"/>
        <w:bottom w:val="none" w:sz="0" w:space="0" w:color="auto"/>
        <w:right w:val="none" w:sz="0" w:space="0" w:color="auto"/>
      </w:divBdr>
      <w:divsChild>
        <w:div w:id="1888103610">
          <w:marLeft w:val="0"/>
          <w:marRight w:val="0"/>
          <w:marTop w:val="0"/>
          <w:marBottom w:val="0"/>
          <w:divBdr>
            <w:top w:val="none" w:sz="0" w:space="0" w:color="auto"/>
            <w:left w:val="none" w:sz="0" w:space="0" w:color="auto"/>
            <w:bottom w:val="none" w:sz="0" w:space="0" w:color="auto"/>
            <w:right w:val="none" w:sz="0" w:space="0" w:color="auto"/>
          </w:divBdr>
          <w:divsChild>
            <w:div w:id="1088887876">
              <w:marLeft w:val="0"/>
              <w:marRight w:val="0"/>
              <w:marTop w:val="750"/>
              <w:marBottom w:val="750"/>
              <w:divBdr>
                <w:top w:val="none" w:sz="0" w:space="0" w:color="auto"/>
                <w:left w:val="none" w:sz="0" w:space="0" w:color="auto"/>
                <w:bottom w:val="none" w:sz="0" w:space="0" w:color="auto"/>
                <w:right w:val="none" w:sz="0" w:space="0" w:color="auto"/>
              </w:divBdr>
            </w:div>
          </w:divsChild>
        </w:div>
        <w:div w:id="56442834">
          <w:marLeft w:val="0"/>
          <w:marRight w:val="0"/>
          <w:marTop w:val="0"/>
          <w:marBottom w:val="0"/>
          <w:divBdr>
            <w:top w:val="none" w:sz="0" w:space="0" w:color="auto"/>
            <w:left w:val="none" w:sz="0" w:space="0" w:color="auto"/>
            <w:bottom w:val="none" w:sz="0" w:space="0" w:color="auto"/>
            <w:right w:val="none" w:sz="0" w:space="0" w:color="auto"/>
          </w:divBdr>
        </w:div>
      </w:divsChild>
    </w:div>
    <w:div w:id="1868367719">
      <w:bodyDiv w:val="1"/>
      <w:marLeft w:val="0"/>
      <w:marRight w:val="0"/>
      <w:marTop w:val="0"/>
      <w:marBottom w:val="0"/>
      <w:divBdr>
        <w:top w:val="none" w:sz="0" w:space="0" w:color="auto"/>
        <w:left w:val="none" w:sz="0" w:space="0" w:color="auto"/>
        <w:bottom w:val="none" w:sz="0" w:space="0" w:color="auto"/>
        <w:right w:val="none" w:sz="0" w:space="0" w:color="auto"/>
      </w:divBdr>
      <w:divsChild>
        <w:div w:id="570847455">
          <w:marLeft w:val="0"/>
          <w:marRight w:val="0"/>
          <w:marTop w:val="0"/>
          <w:marBottom w:val="0"/>
          <w:divBdr>
            <w:top w:val="none" w:sz="0" w:space="0" w:color="auto"/>
            <w:left w:val="none" w:sz="0" w:space="0" w:color="auto"/>
            <w:bottom w:val="none" w:sz="0" w:space="0" w:color="auto"/>
            <w:right w:val="none" w:sz="0" w:space="0" w:color="auto"/>
          </w:divBdr>
          <w:divsChild>
            <w:div w:id="1940943327">
              <w:marLeft w:val="0"/>
              <w:marRight w:val="0"/>
              <w:marTop w:val="750"/>
              <w:marBottom w:val="750"/>
              <w:divBdr>
                <w:top w:val="none" w:sz="0" w:space="0" w:color="auto"/>
                <w:left w:val="none" w:sz="0" w:space="0" w:color="auto"/>
                <w:bottom w:val="none" w:sz="0" w:space="0" w:color="auto"/>
                <w:right w:val="none" w:sz="0" w:space="0" w:color="auto"/>
              </w:divBdr>
            </w:div>
          </w:divsChild>
        </w:div>
        <w:div w:id="956835836">
          <w:marLeft w:val="0"/>
          <w:marRight w:val="0"/>
          <w:marTop w:val="0"/>
          <w:marBottom w:val="0"/>
          <w:divBdr>
            <w:top w:val="none" w:sz="0" w:space="0" w:color="auto"/>
            <w:left w:val="none" w:sz="0" w:space="0" w:color="auto"/>
            <w:bottom w:val="none" w:sz="0" w:space="0" w:color="auto"/>
            <w:right w:val="none" w:sz="0" w:space="0" w:color="auto"/>
          </w:divBdr>
        </w:div>
      </w:divsChild>
    </w:div>
    <w:div w:id="1880169143">
      <w:bodyDiv w:val="1"/>
      <w:marLeft w:val="0"/>
      <w:marRight w:val="0"/>
      <w:marTop w:val="0"/>
      <w:marBottom w:val="0"/>
      <w:divBdr>
        <w:top w:val="none" w:sz="0" w:space="0" w:color="auto"/>
        <w:left w:val="none" w:sz="0" w:space="0" w:color="auto"/>
        <w:bottom w:val="none" w:sz="0" w:space="0" w:color="auto"/>
        <w:right w:val="none" w:sz="0" w:space="0" w:color="auto"/>
      </w:divBdr>
      <w:divsChild>
        <w:div w:id="1212309791">
          <w:marLeft w:val="0"/>
          <w:marRight w:val="0"/>
          <w:marTop w:val="0"/>
          <w:marBottom w:val="0"/>
          <w:divBdr>
            <w:top w:val="none" w:sz="0" w:space="0" w:color="auto"/>
            <w:left w:val="none" w:sz="0" w:space="0" w:color="auto"/>
            <w:bottom w:val="none" w:sz="0" w:space="0" w:color="auto"/>
            <w:right w:val="none" w:sz="0" w:space="0" w:color="auto"/>
          </w:divBdr>
          <w:divsChild>
            <w:div w:id="1072847460">
              <w:marLeft w:val="0"/>
              <w:marRight w:val="0"/>
              <w:marTop w:val="750"/>
              <w:marBottom w:val="750"/>
              <w:divBdr>
                <w:top w:val="none" w:sz="0" w:space="0" w:color="auto"/>
                <w:left w:val="none" w:sz="0" w:space="0" w:color="auto"/>
                <w:bottom w:val="none" w:sz="0" w:space="0" w:color="auto"/>
                <w:right w:val="none" w:sz="0" w:space="0" w:color="auto"/>
              </w:divBdr>
            </w:div>
          </w:divsChild>
        </w:div>
        <w:div w:id="266893724">
          <w:marLeft w:val="0"/>
          <w:marRight w:val="0"/>
          <w:marTop w:val="0"/>
          <w:marBottom w:val="0"/>
          <w:divBdr>
            <w:top w:val="none" w:sz="0" w:space="0" w:color="auto"/>
            <w:left w:val="none" w:sz="0" w:space="0" w:color="auto"/>
            <w:bottom w:val="none" w:sz="0" w:space="0" w:color="auto"/>
            <w:right w:val="none" w:sz="0" w:space="0" w:color="auto"/>
          </w:divBdr>
        </w:div>
      </w:divsChild>
    </w:div>
    <w:div w:id="1884751969">
      <w:bodyDiv w:val="1"/>
      <w:marLeft w:val="0"/>
      <w:marRight w:val="0"/>
      <w:marTop w:val="0"/>
      <w:marBottom w:val="0"/>
      <w:divBdr>
        <w:top w:val="none" w:sz="0" w:space="0" w:color="auto"/>
        <w:left w:val="none" w:sz="0" w:space="0" w:color="auto"/>
        <w:bottom w:val="none" w:sz="0" w:space="0" w:color="auto"/>
        <w:right w:val="none" w:sz="0" w:space="0" w:color="auto"/>
      </w:divBdr>
      <w:divsChild>
        <w:div w:id="1891458814">
          <w:marLeft w:val="0"/>
          <w:marRight w:val="0"/>
          <w:marTop w:val="0"/>
          <w:marBottom w:val="0"/>
          <w:divBdr>
            <w:top w:val="none" w:sz="0" w:space="0" w:color="auto"/>
            <w:left w:val="none" w:sz="0" w:space="0" w:color="auto"/>
            <w:bottom w:val="none" w:sz="0" w:space="0" w:color="auto"/>
            <w:right w:val="none" w:sz="0" w:space="0" w:color="auto"/>
          </w:divBdr>
          <w:divsChild>
            <w:div w:id="1638611181">
              <w:marLeft w:val="0"/>
              <w:marRight w:val="0"/>
              <w:marTop w:val="750"/>
              <w:marBottom w:val="750"/>
              <w:divBdr>
                <w:top w:val="none" w:sz="0" w:space="0" w:color="auto"/>
                <w:left w:val="none" w:sz="0" w:space="0" w:color="auto"/>
                <w:bottom w:val="none" w:sz="0" w:space="0" w:color="auto"/>
                <w:right w:val="none" w:sz="0" w:space="0" w:color="auto"/>
              </w:divBdr>
            </w:div>
          </w:divsChild>
        </w:div>
        <w:div w:id="1225415232">
          <w:marLeft w:val="0"/>
          <w:marRight w:val="0"/>
          <w:marTop w:val="0"/>
          <w:marBottom w:val="0"/>
          <w:divBdr>
            <w:top w:val="none" w:sz="0" w:space="0" w:color="auto"/>
            <w:left w:val="none" w:sz="0" w:space="0" w:color="auto"/>
            <w:bottom w:val="none" w:sz="0" w:space="0" w:color="auto"/>
            <w:right w:val="none" w:sz="0" w:space="0" w:color="auto"/>
          </w:divBdr>
        </w:div>
      </w:divsChild>
    </w:div>
    <w:div w:id="1886716375">
      <w:bodyDiv w:val="1"/>
      <w:marLeft w:val="0"/>
      <w:marRight w:val="0"/>
      <w:marTop w:val="0"/>
      <w:marBottom w:val="0"/>
      <w:divBdr>
        <w:top w:val="none" w:sz="0" w:space="0" w:color="auto"/>
        <w:left w:val="none" w:sz="0" w:space="0" w:color="auto"/>
        <w:bottom w:val="none" w:sz="0" w:space="0" w:color="auto"/>
        <w:right w:val="none" w:sz="0" w:space="0" w:color="auto"/>
      </w:divBdr>
      <w:divsChild>
        <w:div w:id="1346252148">
          <w:marLeft w:val="0"/>
          <w:marRight w:val="0"/>
          <w:marTop w:val="0"/>
          <w:marBottom w:val="0"/>
          <w:divBdr>
            <w:top w:val="none" w:sz="0" w:space="0" w:color="auto"/>
            <w:left w:val="none" w:sz="0" w:space="0" w:color="auto"/>
            <w:bottom w:val="none" w:sz="0" w:space="0" w:color="auto"/>
            <w:right w:val="none" w:sz="0" w:space="0" w:color="auto"/>
          </w:divBdr>
          <w:divsChild>
            <w:div w:id="1579024903">
              <w:marLeft w:val="0"/>
              <w:marRight w:val="0"/>
              <w:marTop w:val="750"/>
              <w:marBottom w:val="750"/>
              <w:divBdr>
                <w:top w:val="none" w:sz="0" w:space="0" w:color="auto"/>
                <w:left w:val="none" w:sz="0" w:space="0" w:color="auto"/>
                <w:bottom w:val="none" w:sz="0" w:space="0" w:color="auto"/>
                <w:right w:val="none" w:sz="0" w:space="0" w:color="auto"/>
              </w:divBdr>
            </w:div>
          </w:divsChild>
        </w:div>
        <w:div w:id="1185436757">
          <w:marLeft w:val="0"/>
          <w:marRight w:val="0"/>
          <w:marTop w:val="0"/>
          <w:marBottom w:val="0"/>
          <w:divBdr>
            <w:top w:val="none" w:sz="0" w:space="0" w:color="auto"/>
            <w:left w:val="none" w:sz="0" w:space="0" w:color="auto"/>
            <w:bottom w:val="none" w:sz="0" w:space="0" w:color="auto"/>
            <w:right w:val="none" w:sz="0" w:space="0" w:color="auto"/>
          </w:divBdr>
        </w:div>
      </w:divsChild>
    </w:div>
    <w:div w:id="1889410081">
      <w:bodyDiv w:val="1"/>
      <w:marLeft w:val="0"/>
      <w:marRight w:val="0"/>
      <w:marTop w:val="0"/>
      <w:marBottom w:val="0"/>
      <w:divBdr>
        <w:top w:val="none" w:sz="0" w:space="0" w:color="auto"/>
        <w:left w:val="none" w:sz="0" w:space="0" w:color="auto"/>
        <w:bottom w:val="none" w:sz="0" w:space="0" w:color="auto"/>
        <w:right w:val="none" w:sz="0" w:space="0" w:color="auto"/>
      </w:divBdr>
    </w:div>
    <w:div w:id="1894462623">
      <w:bodyDiv w:val="1"/>
      <w:marLeft w:val="0"/>
      <w:marRight w:val="0"/>
      <w:marTop w:val="0"/>
      <w:marBottom w:val="0"/>
      <w:divBdr>
        <w:top w:val="none" w:sz="0" w:space="0" w:color="auto"/>
        <w:left w:val="none" w:sz="0" w:space="0" w:color="auto"/>
        <w:bottom w:val="none" w:sz="0" w:space="0" w:color="auto"/>
        <w:right w:val="none" w:sz="0" w:space="0" w:color="auto"/>
      </w:divBdr>
      <w:divsChild>
        <w:div w:id="1674189181">
          <w:marLeft w:val="0"/>
          <w:marRight w:val="0"/>
          <w:marTop w:val="0"/>
          <w:marBottom w:val="0"/>
          <w:divBdr>
            <w:top w:val="none" w:sz="0" w:space="0" w:color="auto"/>
            <w:left w:val="none" w:sz="0" w:space="0" w:color="auto"/>
            <w:bottom w:val="none" w:sz="0" w:space="0" w:color="auto"/>
            <w:right w:val="none" w:sz="0" w:space="0" w:color="auto"/>
          </w:divBdr>
          <w:divsChild>
            <w:div w:id="227617541">
              <w:marLeft w:val="0"/>
              <w:marRight w:val="0"/>
              <w:marTop w:val="750"/>
              <w:marBottom w:val="750"/>
              <w:divBdr>
                <w:top w:val="none" w:sz="0" w:space="0" w:color="auto"/>
                <w:left w:val="none" w:sz="0" w:space="0" w:color="auto"/>
                <w:bottom w:val="none" w:sz="0" w:space="0" w:color="auto"/>
                <w:right w:val="none" w:sz="0" w:space="0" w:color="auto"/>
              </w:divBdr>
            </w:div>
          </w:divsChild>
        </w:div>
        <w:div w:id="1861772868">
          <w:marLeft w:val="0"/>
          <w:marRight w:val="0"/>
          <w:marTop w:val="0"/>
          <w:marBottom w:val="0"/>
          <w:divBdr>
            <w:top w:val="none" w:sz="0" w:space="0" w:color="auto"/>
            <w:left w:val="none" w:sz="0" w:space="0" w:color="auto"/>
            <w:bottom w:val="none" w:sz="0" w:space="0" w:color="auto"/>
            <w:right w:val="none" w:sz="0" w:space="0" w:color="auto"/>
          </w:divBdr>
        </w:div>
      </w:divsChild>
    </w:div>
    <w:div w:id="1898199046">
      <w:bodyDiv w:val="1"/>
      <w:marLeft w:val="0"/>
      <w:marRight w:val="0"/>
      <w:marTop w:val="0"/>
      <w:marBottom w:val="0"/>
      <w:divBdr>
        <w:top w:val="none" w:sz="0" w:space="0" w:color="auto"/>
        <w:left w:val="none" w:sz="0" w:space="0" w:color="auto"/>
        <w:bottom w:val="none" w:sz="0" w:space="0" w:color="auto"/>
        <w:right w:val="none" w:sz="0" w:space="0" w:color="auto"/>
      </w:divBdr>
    </w:div>
    <w:div w:id="1899894597">
      <w:bodyDiv w:val="1"/>
      <w:marLeft w:val="0"/>
      <w:marRight w:val="0"/>
      <w:marTop w:val="0"/>
      <w:marBottom w:val="0"/>
      <w:divBdr>
        <w:top w:val="none" w:sz="0" w:space="0" w:color="auto"/>
        <w:left w:val="none" w:sz="0" w:space="0" w:color="auto"/>
        <w:bottom w:val="none" w:sz="0" w:space="0" w:color="auto"/>
        <w:right w:val="none" w:sz="0" w:space="0" w:color="auto"/>
      </w:divBdr>
    </w:div>
    <w:div w:id="1904825741">
      <w:bodyDiv w:val="1"/>
      <w:marLeft w:val="0"/>
      <w:marRight w:val="0"/>
      <w:marTop w:val="0"/>
      <w:marBottom w:val="0"/>
      <w:divBdr>
        <w:top w:val="none" w:sz="0" w:space="0" w:color="auto"/>
        <w:left w:val="none" w:sz="0" w:space="0" w:color="auto"/>
        <w:bottom w:val="none" w:sz="0" w:space="0" w:color="auto"/>
        <w:right w:val="none" w:sz="0" w:space="0" w:color="auto"/>
      </w:divBdr>
      <w:divsChild>
        <w:div w:id="1863131893">
          <w:marLeft w:val="0"/>
          <w:marRight w:val="0"/>
          <w:marTop w:val="0"/>
          <w:marBottom w:val="0"/>
          <w:divBdr>
            <w:top w:val="none" w:sz="0" w:space="0" w:color="auto"/>
            <w:left w:val="none" w:sz="0" w:space="0" w:color="auto"/>
            <w:bottom w:val="none" w:sz="0" w:space="0" w:color="auto"/>
            <w:right w:val="none" w:sz="0" w:space="0" w:color="auto"/>
          </w:divBdr>
          <w:divsChild>
            <w:div w:id="580338766">
              <w:marLeft w:val="0"/>
              <w:marRight w:val="0"/>
              <w:marTop w:val="750"/>
              <w:marBottom w:val="750"/>
              <w:divBdr>
                <w:top w:val="none" w:sz="0" w:space="0" w:color="auto"/>
                <w:left w:val="none" w:sz="0" w:space="0" w:color="auto"/>
                <w:bottom w:val="none" w:sz="0" w:space="0" w:color="auto"/>
                <w:right w:val="none" w:sz="0" w:space="0" w:color="auto"/>
              </w:divBdr>
            </w:div>
          </w:divsChild>
        </w:div>
        <w:div w:id="817965939">
          <w:marLeft w:val="0"/>
          <w:marRight w:val="0"/>
          <w:marTop w:val="0"/>
          <w:marBottom w:val="0"/>
          <w:divBdr>
            <w:top w:val="none" w:sz="0" w:space="0" w:color="auto"/>
            <w:left w:val="none" w:sz="0" w:space="0" w:color="auto"/>
            <w:bottom w:val="none" w:sz="0" w:space="0" w:color="auto"/>
            <w:right w:val="none" w:sz="0" w:space="0" w:color="auto"/>
          </w:divBdr>
        </w:div>
      </w:divsChild>
    </w:div>
    <w:div w:id="1906064742">
      <w:bodyDiv w:val="1"/>
      <w:marLeft w:val="0"/>
      <w:marRight w:val="0"/>
      <w:marTop w:val="0"/>
      <w:marBottom w:val="0"/>
      <w:divBdr>
        <w:top w:val="none" w:sz="0" w:space="0" w:color="auto"/>
        <w:left w:val="none" w:sz="0" w:space="0" w:color="auto"/>
        <w:bottom w:val="none" w:sz="0" w:space="0" w:color="auto"/>
        <w:right w:val="none" w:sz="0" w:space="0" w:color="auto"/>
      </w:divBdr>
      <w:divsChild>
        <w:div w:id="1246570986">
          <w:marLeft w:val="0"/>
          <w:marRight w:val="0"/>
          <w:marTop w:val="0"/>
          <w:marBottom w:val="0"/>
          <w:divBdr>
            <w:top w:val="none" w:sz="0" w:space="0" w:color="auto"/>
            <w:left w:val="none" w:sz="0" w:space="0" w:color="auto"/>
            <w:bottom w:val="none" w:sz="0" w:space="0" w:color="auto"/>
            <w:right w:val="none" w:sz="0" w:space="0" w:color="auto"/>
          </w:divBdr>
          <w:divsChild>
            <w:div w:id="528878498">
              <w:marLeft w:val="0"/>
              <w:marRight w:val="0"/>
              <w:marTop w:val="750"/>
              <w:marBottom w:val="750"/>
              <w:divBdr>
                <w:top w:val="none" w:sz="0" w:space="0" w:color="auto"/>
                <w:left w:val="none" w:sz="0" w:space="0" w:color="auto"/>
                <w:bottom w:val="none" w:sz="0" w:space="0" w:color="auto"/>
                <w:right w:val="none" w:sz="0" w:space="0" w:color="auto"/>
              </w:divBdr>
            </w:div>
          </w:divsChild>
        </w:div>
        <w:div w:id="142700835">
          <w:marLeft w:val="0"/>
          <w:marRight w:val="0"/>
          <w:marTop w:val="0"/>
          <w:marBottom w:val="0"/>
          <w:divBdr>
            <w:top w:val="none" w:sz="0" w:space="0" w:color="auto"/>
            <w:left w:val="none" w:sz="0" w:space="0" w:color="auto"/>
            <w:bottom w:val="none" w:sz="0" w:space="0" w:color="auto"/>
            <w:right w:val="none" w:sz="0" w:space="0" w:color="auto"/>
          </w:divBdr>
        </w:div>
      </w:divsChild>
    </w:div>
    <w:div w:id="1914317495">
      <w:bodyDiv w:val="1"/>
      <w:marLeft w:val="0"/>
      <w:marRight w:val="0"/>
      <w:marTop w:val="0"/>
      <w:marBottom w:val="0"/>
      <w:divBdr>
        <w:top w:val="none" w:sz="0" w:space="0" w:color="auto"/>
        <w:left w:val="none" w:sz="0" w:space="0" w:color="auto"/>
        <w:bottom w:val="none" w:sz="0" w:space="0" w:color="auto"/>
        <w:right w:val="none" w:sz="0" w:space="0" w:color="auto"/>
      </w:divBdr>
      <w:divsChild>
        <w:div w:id="176510125">
          <w:marLeft w:val="0"/>
          <w:marRight w:val="0"/>
          <w:marTop w:val="0"/>
          <w:marBottom w:val="0"/>
          <w:divBdr>
            <w:top w:val="none" w:sz="0" w:space="0" w:color="auto"/>
            <w:left w:val="none" w:sz="0" w:space="0" w:color="auto"/>
            <w:bottom w:val="none" w:sz="0" w:space="0" w:color="auto"/>
            <w:right w:val="none" w:sz="0" w:space="0" w:color="auto"/>
          </w:divBdr>
          <w:divsChild>
            <w:div w:id="1248341469">
              <w:marLeft w:val="0"/>
              <w:marRight w:val="0"/>
              <w:marTop w:val="750"/>
              <w:marBottom w:val="750"/>
              <w:divBdr>
                <w:top w:val="none" w:sz="0" w:space="0" w:color="auto"/>
                <w:left w:val="none" w:sz="0" w:space="0" w:color="auto"/>
                <w:bottom w:val="none" w:sz="0" w:space="0" w:color="auto"/>
                <w:right w:val="none" w:sz="0" w:space="0" w:color="auto"/>
              </w:divBdr>
            </w:div>
          </w:divsChild>
        </w:div>
        <w:div w:id="261380706">
          <w:marLeft w:val="0"/>
          <w:marRight w:val="0"/>
          <w:marTop w:val="0"/>
          <w:marBottom w:val="0"/>
          <w:divBdr>
            <w:top w:val="none" w:sz="0" w:space="0" w:color="auto"/>
            <w:left w:val="none" w:sz="0" w:space="0" w:color="auto"/>
            <w:bottom w:val="none" w:sz="0" w:space="0" w:color="auto"/>
            <w:right w:val="none" w:sz="0" w:space="0" w:color="auto"/>
          </w:divBdr>
        </w:div>
      </w:divsChild>
    </w:div>
    <w:div w:id="1938521176">
      <w:bodyDiv w:val="1"/>
      <w:marLeft w:val="0"/>
      <w:marRight w:val="0"/>
      <w:marTop w:val="0"/>
      <w:marBottom w:val="0"/>
      <w:divBdr>
        <w:top w:val="none" w:sz="0" w:space="0" w:color="auto"/>
        <w:left w:val="none" w:sz="0" w:space="0" w:color="auto"/>
        <w:bottom w:val="none" w:sz="0" w:space="0" w:color="auto"/>
        <w:right w:val="none" w:sz="0" w:space="0" w:color="auto"/>
      </w:divBdr>
      <w:divsChild>
        <w:div w:id="1542941808">
          <w:marLeft w:val="0"/>
          <w:marRight w:val="0"/>
          <w:marTop w:val="0"/>
          <w:marBottom w:val="0"/>
          <w:divBdr>
            <w:top w:val="none" w:sz="0" w:space="0" w:color="auto"/>
            <w:left w:val="none" w:sz="0" w:space="0" w:color="auto"/>
            <w:bottom w:val="none" w:sz="0" w:space="0" w:color="auto"/>
            <w:right w:val="none" w:sz="0" w:space="0" w:color="auto"/>
          </w:divBdr>
          <w:divsChild>
            <w:div w:id="34235802">
              <w:marLeft w:val="0"/>
              <w:marRight w:val="0"/>
              <w:marTop w:val="750"/>
              <w:marBottom w:val="750"/>
              <w:divBdr>
                <w:top w:val="none" w:sz="0" w:space="0" w:color="auto"/>
                <w:left w:val="none" w:sz="0" w:space="0" w:color="auto"/>
                <w:bottom w:val="none" w:sz="0" w:space="0" w:color="auto"/>
                <w:right w:val="none" w:sz="0" w:space="0" w:color="auto"/>
              </w:divBdr>
            </w:div>
          </w:divsChild>
        </w:div>
        <w:div w:id="764763219">
          <w:marLeft w:val="0"/>
          <w:marRight w:val="0"/>
          <w:marTop w:val="0"/>
          <w:marBottom w:val="0"/>
          <w:divBdr>
            <w:top w:val="none" w:sz="0" w:space="0" w:color="auto"/>
            <w:left w:val="none" w:sz="0" w:space="0" w:color="auto"/>
            <w:bottom w:val="none" w:sz="0" w:space="0" w:color="auto"/>
            <w:right w:val="none" w:sz="0" w:space="0" w:color="auto"/>
          </w:divBdr>
        </w:div>
      </w:divsChild>
    </w:div>
    <w:div w:id="1942490365">
      <w:bodyDiv w:val="1"/>
      <w:marLeft w:val="0"/>
      <w:marRight w:val="0"/>
      <w:marTop w:val="0"/>
      <w:marBottom w:val="0"/>
      <w:divBdr>
        <w:top w:val="none" w:sz="0" w:space="0" w:color="auto"/>
        <w:left w:val="none" w:sz="0" w:space="0" w:color="auto"/>
        <w:bottom w:val="none" w:sz="0" w:space="0" w:color="auto"/>
        <w:right w:val="none" w:sz="0" w:space="0" w:color="auto"/>
      </w:divBdr>
    </w:div>
    <w:div w:id="1946422601">
      <w:bodyDiv w:val="1"/>
      <w:marLeft w:val="0"/>
      <w:marRight w:val="0"/>
      <w:marTop w:val="0"/>
      <w:marBottom w:val="0"/>
      <w:divBdr>
        <w:top w:val="none" w:sz="0" w:space="0" w:color="auto"/>
        <w:left w:val="none" w:sz="0" w:space="0" w:color="auto"/>
        <w:bottom w:val="none" w:sz="0" w:space="0" w:color="auto"/>
        <w:right w:val="none" w:sz="0" w:space="0" w:color="auto"/>
      </w:divBdr>
      <w:divsChild>
        <w:div w:id="231812602">
          <w:marLeft w:val="0"/>
          <w:marRight w:val="0"/>
          <w:marTop w:val="0"/>
          <w:marBottom w:val="0"/>
          <w:divBdr>
            <w:top w:val="none" w:sz="0" w:space="0" w:color="auto"/>
            <w:left w:val="none" w:sz="0" w:space="0" w:color="auto"/>
            <w:bottom w:val="none" w:sz="0" w:space="0" w:color="auto"/>
            <w:right w:val="none" w:sz="0" w:space="0" w:color="auto"/>
          </w:divBdr>
          <w:divsChild>
            <w:div w:id="2136680257">
              <w:marLeft w:val="0"/>
              <w:marRight w:val="0"/>
              <w:marTop w:val="750"/>
              <w:marBottom w:val="750"/>
              <w:divBdr>
                <w:top w:val="none" w:sz="0" w:space="0" w:color="auto"/>
                <w:left w:val="none" w:sz="0" w:space="0" w:color="auto"/>
                <w:bottom w:val="none" w:sz="0" w:space="0" w:color="auto"/>
                <w:right w:val="none" w:sz="0" w:space="0" w:color="auto"/>
              </w:divBdr>
            </w:div>
          </w:divsChild>
        </w:div>
        <w:div w:id="1562016299">
          <w:marLeft w:val="0"/>
          <w:marRight w:val="0"/>
          <w:marTop w:val="0"/>
          <w:marBottom w:val="0"/>
          <w:divBdr>
            <w:top w:val="none" w:sz="0" w:space="0" w:color="auto"/>
            <w:left w:val="none" w:sz="0" w:space="0" w:color="auto"/>
            <w:bottom w:val="none" w:sz="0" w:space="0" w:color="auto"/>
            <w:right w:val="none" w:sz="0" w:space="0" w:color="auto"/>
          </w:divBdr>
        </w:div>
      </w:divsChild>
    </w:div>
    <w:div w:id="1948150456">
      <w:bodyDiv w:val="1"/>
      <w:marLeft w:val="0"/>
      <w:marRight w:val="0"/>
      <w:marTop w:val="0"/>
      <w:marBottom w:val="0"/>
      <w:divBdr>
        <w:top w:val="none" w:sz="0" w:space="0" w:color="auto"/>
        <w:left w:val="none" w:sz="0" w:space="0" w:color="auto"/>
        <w:bottom w:val="none" w:sz="0" w:space="0" w:color="auto"/>
        <w:right w:val="none" w:sz="0" w:space="0" w:color="auto"/>
      </w:divBdr>
      <w:divsChild>
        <w:div w:id="2142071103">
          <w:marLeft w:val="0"/>
          <w:marRight w:val="0"/>
          <w:marTop w:val="0"/>
          <w:marBottom w:val="0"/>
          <w:divBdr>
            <w:top w:val="none" w:sz="0" w:space="0" w:color="auto"/>
            <w:left w:val="none" w:sz="0" w:space="0" w:color="auto"/>
            <w:bottom w:val="none" w:sz="0" w:space="0" w:color="auto"/>
            <w:right w:val="none" w:sz="0" w:space="0" w:color="auto"/>
          </w:divBdr>
          <w:divsChild>
            <w:div w:id="1706052870">
              <w:marLeft w:val="0"/>
              <w:marRight w:val="0"/>
              <w:marTop w:val="750"/>
              <w:marBottom w:val="750"/>
              <w:divBdr>
                <w:top w:val="none" w:sz="0" w:space="0" w:color="auto"/>
                <w:left w:val="none" w:sz="0" w:space="0" w:color="auto"/>
                <w:bottom w:val="none" w:sz="0" w:space="0" w:color="auto"/>
                <w:right w:val="none" w:sz="0" w:space="0" w:color="auto"/>
              </w:divBdr>
            </w:div>
          </w:divsChild>
        </w:div>
        <w:div w:id="1075397419">
          <w:marLeft w:val="0"/>
          <w:marRight w:val="0"/>
          <w:marTop w:val="0"/>
          <w:marBottom w:val="0"/>
          <w:divBdr>
            <w:top w:val="none" w:sz="0" w:space="0" w:color="auto"/>
            <w:left w:val="none" w:sz="0" w:space="0" w:color="auto"/>
            <w:bottom w:val="none" w:sz="0" w:space="0" w:color="auto"/>
            <w:right w:val="none" w:sz="0" w:space="0" w:color="auto"/>
          </w:divBdr>
        </w:div>
      </w:divsChild>
    </w:div>
    <w:div w:id="1949194528">
      <w:bodyDiv w:val="1"/>
      <w:marLeft w:val="0"/>
      <w:marRight w:val="0"/>
      <w:marTop w:val="0"/>
      <w:marBottom w:val="0"/>
      <w:divBdr>
        <w:top w:val="none" w:sz="0" w:space="0" w:color="auto"/>
        <w:left w:val="none" w:sz="0" w:space="0" w:color="auto"/>
        <w:bottom w:val="none" w:sz="0" w:space="0" w:color="auto"/>
        <w:right w:val="none" w:sz="0" w:space="0" w:color="auto"/>
      </w:divBdr>
      <w:divsChild>
        <w:div w:id="1524711554">
          <w:marLeft w:val="0"/>
          <w:marRight w:val="0"/>
          <w:marTop w:val="0"/>
          <w:marBottom w:val="0"/>
          <w:divBdr>
            <w:top w:val="none" w:sz="0" w:space="0" w:color="auto"/>
            <w:left w:val="none" w:sz="0" w:space="0" w:color="auto"/>
            <w:bottom w:val="none" w:sz="0" w:space="0" w:color="auto"/>
            <w:right w:val="none" w:sz="0" w:space="0" w:color="auto"/>
          </w:divBdr>
          <w:divsChild>
            <w:div w:id="957300492">
              <w:marLeft w:val="0"/>
              <w:marRight w:val="0"/>
              <w:marTop w:val="750"/>
              <w:marBottom w:val="750"/>
              <w:divBdr>
                <w:top w:val="none" w:sz="0" w:space="0" w:color="auto"/>
                <w:left w:val="none" w:sz="0" w:space="0" w:color="auto"/>
                <w:bottom w:val="none" w:sz="0" w:space="0" w:color="auto"/>
                <w:right w:val="none" w:sz="0" w:space="0" w:color="auto"/>
              </w:divBdr>
            </w:div>
          </w:divsChild>
        </w:div>
        <w:div w:id="1611431264">
          <w:marLeft w:val="0"/>
          <w:marRight w:val="0"/>
          <w:marTop w:val="0"/>
          <w:marBottom w:val="0"/>
          <w:divBdr>
            <w:top w:val="none" w:sz="0" w:space="0" w:color="auto"/>
            <w:left w:val="none" w:sz="0" w:space="0" w:color="auto"/>
            <w:bottom w:val="none" w:sz="0" w:space="0" w:color="auto"/>
            <w:right w:val="none" w:sz="0" w:space="0" w:color="auto"/>
          </w:divBdr>
        </w:div>
      </w:divsChild>
    </w:div>
    <w:div w:id="1950120332">
      <w:bodyDiv w:val="1"/>
      <w:marLeft w:val="0"/>
      <w:marRight w:val="0"/>
      <w:marTop w:val="0"/>
      <w:marBottom w:val="0"/>
      <w:divBdr>
        <w:top w:val="none" w:sz="0" w:space="0" w:color="auto"/>
        <w:left w:val="none" w:sz="0" w:space="0" w:color="auto"/>
        <w:bottom w:val="none" w:sz="0" w:space="0" w:color="auto"/>
        <w:right w:val="none" w:sz="0" w:space="0" w:color="auto"/>
      </w:divBdr>
      <w:divsChild>
        <w:div w:id="562059584">
          <w:marLeft w:val="0"/>
          <w:marRight w:val="0"/>
          <w:marTop w:val="0"/>
          <w:marBottom w:val="0"/>
          <w:divBdr>
            <w:top w:val="none" w:sz="0" w:space="0" w:color="auto"/>
            <w:left w:val="none" w:sz="0" w:space="0" w:color="auto"/>
            <w:bottom w:val="none" w:sz="0" w:space="0" w:color="auto"/>
            <w:right w:val="none" w:sz="0" w:space="0" w:color="auto"/>
          </w:divBdr>
          <w:divsChild>
            <w:div w:id="1518108328">
              <w:marLeft w:val="0"/>
              <w:marRight w:val="0"/>
              <w:marTop w:val="750"/>
              <w:marBottom w:val="750"/>
              <w:divBdr>
                <w:top w:val="none" w:sz="0" w:space="0" w:color="auto"/>
                <w:left w:val="none" w:sz="0" w:space="0" w:color="auto"/>
                <w:bottom w:val="none" w:sz="0" w:space="0" w:color="auto"/>
                <w:right w:val="none" w:sz="0" w:space="0" w:color="auto"/>
              </w:divBdr>
            </w:div>
          </w:divsChild>
        </w:div>
        <w:div w:id="106045188">
          <w:marLeft w:val="0"/>
          <w:marRight w:val="0"/>
          <w:marTop w:val="0"/>
          <w:marBottom w:val="0"/>
          <w:divBdr>
            <w:top w:val="none" w:sz="0" w:space="0" w:color="auto"/>
            <w:left w:val="none" w:sz="0" w:space="0" w:color="auto"/>
            <w:bottom w:val="none" w:sz="0" w:space="0" w:color="auto"/>
            <w:right w:val="none" w:sz="0" w:space="0" w:color="auto"/>
          </w:divBdr>
        </w:div>
      </w:divsChild>
    </w:div>
    <w:div w:id="1952010384">
      <w:bodyDiv w:val="1"/>
      <w:marLeft w:val="0"/>
      <w:marRight w:val="0"/>
      <w:marTop w:val="0"/>
      <w:marBottom w:val="0"/>
      <w:divBdr>
        <w:top w:val="none" w:sz="0" w:space="0" w:color="auto"/>
        <w:left w:val="none" w:sz="0" w:space="0" w:color="auto"/>
        <w:bottom w:val="none" w:sz="0" w:space="0" w:color="auto"/>
        <w:right w:val="none" w:sz="0" w:space="0" w:color="auto"/>
      </w:divBdr>
      <w:divsChild>
        <w:div w:id="756942382">
          <w:marLeft w:val="0"/>
          <w:marRight w:val="0"/>
          <w:marTop w:val="0"/>
          <w:marBottom w:val="0"/>
          <w:divBdr>
            <w:top w:val="none" w:sz="0" w:space="0" w:color="auto"/>
            <w:left w:val="none" w:sz="0" w:space="0" w:color="auto"/>
            <w:bottom w:val="none" w:sz="0" w:space="0" w:color="auto"/>
            <w:right w:val="none" w:sz="0" w:space="0" w:color="auto"/>
          </w:divBdr>
          <w:divsChild>
            <w:div w:id="13122115">
              <w:marLeft w:val="0"/>
              <w:marRight w:val="0"/>
              <w:marTop w:val="750"/>
              <w:marBottom w:val="750"/>
              <w:divBdr>
                <w:top w:val="none" w:sz="0" w:space="0" w:color="auto"/>
                <w:left w:val="none" w:sz="0" w:space="0" w:color="auto"/>
                <w:bottom w:val="none" w:sz="0" w:space="0" w:color="auto"/>
                <w:right w:val="none" w:sz="0" w:space="0" w:color="auto"/>
              </w:divBdr>
            </w:div>
          </w:divsChild>
        </w:div>
        <w:div w:id="629477080">
          <w:marLeft w:val="0"/>
          <w:marRight w:val="0"/>
          <w:marTop w:val="0"/>
          <w:marBottom w:val="0"/>
          <w:divBdr>
            <w:top w:val="none" w:sz="0" w:space="0" w:color="auto"/>
            <w:left w:val="none" w:sz="0" w:space="0" w:color="auto"/>
            <w:bottom w:val="none" w:sz="0" w:space="0" w:color="auto"/>
            <w:right w:val="none" w:sz="0" w:space="0" w:color="auto"/>
          </w:divBdr>
        </w:div>
      </w:divsChild>
    </w:div>
    <w:div w:id="1955818971">
      <w:bodyDiv w:val="1"/>
      <w:marLeft w:val="0"/>
      <w:marRight w:val="0"/>
      <w:marTop w:val="0"/>
      <w:marBottom w:val="0"/>
      <w:divBdr>
        <w:top w:val="none" w:sz="0" w:space="0" w:color="auto"/>
        <w:left w:val="none" w:sz="0" w:space="0" w:color="auto"/>
        <w:bottom w:val="none" w:sz="0" w:space="0" w:color="auto"/>
        <w:right w:val="none" w:sz="0" w:space="0" w:color="auto"/>
      </w:divBdr>
    </w:div>
    <w:div w:id="1957787348">
      <w:bodyDiv w:val="1"/>
      <w:marLeft w:val="0"/>
      <w:marRight w:val="0"/>
      <w:marTop w:val="0"/>
      <w:marBottom w:val="0"/>
      <w:divBdr>
        <w:top w:val="none" w:sz="0" w:space="0" w:color="auto"/>
        <w:left w:val="none" w:sz="0" w:space="0" w:color="auto"/>
        <w:bottom w:val="none" w:sz="0" w:space="0" w:color="auto"/>
        <w:right w:val="none" w:sz="0" w:space="0" w:color="auto"/>
      </w:divBdr>
      <w:divsChild>
        <w:div w:id="221794540">
          <w:marLeft w:val="0"/>
          <w:marRight w:val="0"/>
          <w:marTop w:val="0"/>
          <w:marBottom w:val="0"/>
          <w:divBdr>
            <w:top w:val="none" w:sz="0" w:space="0" w:color="auto"/>
            <w:left w:val="none" w:sz="0" w:space="0" w:color="auto"/>
            <w:bottom w:val="none" w:sz="0" w:space="0" w:color="auto"/>
            <w:right w:val="none" w:sz="0" w:space="0" w:color="auto"/>
          </w:divBdr>
          <w:divsChild>
            <w:div w:id="1483237757">
              <w:marLeft w:val="0"/>
              <w:marRight w:val="0"/>
              <w:marTop w:val="750"/>
              <w:marBottom w:val="750"/>
              <w:divBdr>
                <w:top w:val="none" w:sz="0" w:space="0" w:color="auto"/>
                <w:left w:val="none" w:sz="0" w:space="0" w:color="auto"/>
                <w:bottom w:val="none" w:sz="0" w:space="0" w:color="auto"/>
                <w:right w:val="none" w:sz="0" w:space="0" w:color="auto"/>
              </w:divBdr>
            </w:div>
          </w:divsChild>
        </w:div>
        <w:div w:id="314458169">
          <w:marLeft w:val="0"/>
          <w:marRight w:val="0"/>
          <w:marTop w:val="0"/>
          <w:marBottom w:val="0"/>
          <w:divBdr>
            <w:top w:val="none" w:sz="0" w:space="0" w:color="auto"/>
            <w:left w:val="none" w:sz="0" w:space="0" w:color="auto"/>
            <w:bottom w:val="none" w:sz="0" w:space="0" w:color="auto"/>
            <w:right w:val="none" w:sz="0" w:space="0" w:color="auto"/>
          </w:divBdr>
        </w:div>
      </w:divsChild>
    </w:div>
    <w:div w:id="1960719861">
      <w:bodyDiv w:val="1"/>
      <w:marLeft w:val="0"/>
      <w:marRight w:val="0"/>
      <w:marTop w:val="0"/>
      <w:marBottom w:val="0"/>
      <w:divBdr>
        <w:top w:val="none" w:sz="0" w:space="0" w:color="auto"/>
        <w:left w:val="none" w:sz="0" w:space="0" w:color="auto"/>
        <w:bottom w:val="none" w:sz="0" w:space="0" w:color="auto"/>
        <w:right w:val="none" w:sz="0" w:space="0" w:color="auto"/>
      </w:divBdr>
    </w:div>
    <w:div w:id="1968387294">
      <w:bodyDiv w:val="1"/>
      <w:marLeft w:val="0"/>
      <w:marRight w:val="0"/>
      <w:marTop w:val="0"/>
      <w:marBottom w:val="0"/>
      <w:divBdr>
        <w:top w:val="none" w:sz="0" w:space="0" w:color="auto"/>
        <w:left w:val="none" w:sz="0" w:space="0" w:color="auto"/>
        <w:bottom w:val="none" w:sz="0" w:space="0" w:color="auto"/>
        <w:right w:val="none" w:sz="0" w:space="0" w:color="auto"/>
      </w:divBdr>
      <w:divsChild>
        <w:div w:id="794105841">
          <w:marLeft w:val="0"/>
          <w:marRight w:val="0"/>
          <w:marTop w:val="0"/>
          <w:marBottom w:val="0"/>
          <w:divBdr>
            <w:top w:val="none" w:sz="0" w:space="0" w:color="auto"/>
            <w:left w:val="none" w:sz="0" w:space="0" w:color="auto"/>
            <w:bottom w:val="none" w:sz="0" w:space="0" w:color="auto"/>
            <w:right w:val="none" w:sz="0" w:space="0" w:color="auto"/>
          </w:divBdr>
          <w:divsChild>
            <w:div w:id="649746309">
              <w:marLeft w:val="0"/>
              <w:marRight w:val="0"/>
              <w:marTop w:val="750"/>
              <w:marBottom w:val="750"/>
              <w:divBdr>
                <w:top w:val="none" w:sz="0" w:space="0" w:color="auto"/>
                <w:left w:val="none" w:sz="0" w:space="0" w:color="auto"/>
                <w:bottom w:val="none" w:sz="0" w:space="0" w:color="auto"/>
                <w:right w:val="none" w:sz="0" w:space="0" w:color="auto"/>
              </w:divBdr>
            </w:div>
          </w:divsChild>
        </w:div>
        <w:div w:id="2054041606">
          <w:marLeft w:val="0"/>
          <w:marRight w:val="0"/>
          <w:marTop w:val="0"/>
          <w:marBottom w:val="0"/>
          <w:divBdr>
            <w:top w:val="none" w:sz="0" w:space="0" w:color="auto"/>
            <w:left w:val="none" w:sz="0" w:space="0" w:color="auto"/>
            <w:bottom w:val="none" w:sz="0" w:space="0" w:color="auto"/>
            <w:right w:val="none" w:sz="0" w:space="0" w:color="auto"/>
          </w:divBdr>
        </w:div>
      </w:divsChild>
    </w:div>
    <w:div w:id="1971782685">
      <w:bodyDiv w:val="1"/>
      <w:marLeft w:val="0"/>
      <w:marRight w:val="0"/>
      <w:marTop w:val="0"/>
      <w:marBottom w:val="0"/>
      <w:divBdr>
        <w:top w:val="none" w:sz="0" w:space="0" w:color="auto"/>
        <w:left w:val="none" w:sz="0" w:space="0" w:color="auto"/>
        <w:bottom w:val="none" w:sz="0" w:space="0" w:color="auto"/>
        <w:right w:val="none" w:sz="0" w:space="0" w:color="auto"/>
      </w:divBdr>
      <w:divsChild>
        <w:div w:id="666708776">
          <w:marLeft w:val="0"/>
          <w:marRight w:val="0"/>
          <w:marTop w:val="0"/>
          <w:marBottom w:val="0"/>
          <w:divBdr>
            <w:top w:val="none" w:sz="0" w:space="0" w:color="auto"/>
            <w:left w:val="none" w:sz="0" w:space="0" w:color="auto"/>
            <w:bottom w:val="none" w:sz="0" w:space="0" w:color="auto"/>
            <w:right w:val="none" w:sz="0" w:space="0" w:color="auto"/>
          </w:divBdr>
          <w:divsChild>
            <w:div w:id="1788548622">
              <w:marLeft w:val="0"/>
              <w:marRight w:val="0"/>
              <w:marTop w:val="750"/>
              <w:marBottom w:val="750"/>
              <w:divBdr>
                <w:top w:val="none" w:sz="0" w:space="0" w:color="auto"/>
                <w:left w:val="none" w:sz="0" w:space="0" w:color="auto"/>
                <w:bottom w:val="none" w:sz="0" w:space="0" w:color="auto"/>
                <w:right w:val="none" w:sz="0" w:space="0" w:color="auto"/>
              </w:divBdr>
            </w:div>
          </w:divsChild>
        </w:div>
        <w:div w:id="1034573102">
          <w:marLeft w:val="0"/>
          <w:marRight w:val="0"/>
          <w:marTop w:val="0"/>
          <w:marBottom w:val="0"/>
          <w:divBdr>
            <w:top w:val="none" w:sz="0" w:space="0" w:color="auto"/>
            <w:left w:val="none" w:sz="0" w:space="0" w:color="auto"/>
            <w:bottom w:val="none" w:sz="0" w:space="0" w:color="auto"/>
            <w:right w:val="none" w:sz="0" w:space="0" w:color="auto"/>
          </w:divBdr>
        </w:div>
      </w:divsChild>
    </w:div>
    <w:div w:id="1977374956">
      <w:bodyDiv w:val="1"/>
      <w:marLeft w:val="0"/>
      <w:marRight w:val="0"/>
      <w:marTop w:val="0"/>
      <w:marBottom w:val="0"/>
      <w:divBdr>
        <w:top w:val="none" w:sz="0" w:space="0" w:color="auto"/>
        <w:left w:val="none" w:sz="0" w:space="0" w:color="auto"/>
        <w:bottom w:val="none" w:sz="0" w:space="0" w:color="auto"/>
        <w:right w:val="none" w:sz="0" w:space="0" w:color="auto"/>
      </w:divBdr>
      <w:divsChild>
        <w:div w:id="100227291">
          <w:marLeft w:val="0"/>
          <w:marRight w:val="0"/>
          <w:marTop w:val="0"/>
          <w:marBottom w:val="0"/>
          <w:divBdr>
            <w:top w:val="none" w:sz="0" w:space="0" w:color="auto"/>
            <w:left w:val="none" w:sz="0" w:space="0" w:color="auto"/>
            <w:bottom w:val="none" w:sz="0" w:space="0" w:color="auto"/>
            <w:right w:val="none" w:sz="0" w:space="0" w:color="auto"/>
          </w:divBdr>
          <w:divsChild>
            <w:div w:id="1080710770">
              <w:marLeft w:val="0"/>
              <w:marRight w:val="0"/>
              <w:marTop w:val="750"/>
              <w:marBottom w:val="750"/>
              <w:divBdr>
                <w:top w:val="none" w:sz="0" w:space="0" w:color="auto"/>
                <w:left w:val="none" w:sz="0" w:space="0" w:color="auto"/>
                <w:bottom w:val="none" w:sz="0" w:space="0" w:color="auto"/>
                <w:right w:val="none" w:sz="0" w:space="0" w:color="auto"/>
              </w:divBdr>
            </w:div>
          </w:divsChild>
        </w:div>
        <w:div w:id="1758601111">
          <w:marLeft w:val="0"/>
          <w:marRight w:val="0"/>
          <w:marTop w:val="0"/>
          <w:marBottom w:val="0"/>
          <w:divBdr>
            <w:top w:val="none" w:sz="0" w:space="0" w:color="auto"/>
            <w:left w:val="none" w:sz="0" w:space="0" w:color="auto"/>
            <w:bottom w:val="none" w:sz="0" w:space="0" w:color="auto"/>
            <w:right w:val="none" w:sz="0" w:space="0" w:color="auto"/>
          </w:divBdr>
        </w:div>
        <w:div w:id="103229636">
          <w:marLeft w:val="0"/>
          <w:marRight w:val="0"/>
          <w:marTop w:val="0"/>
          <w:marBottom w:val="0"/>
          <w:divBdr>
            <w:top w:val="none" w:sz="0" w:space="0" w:color="auto"/>
            <w:left w:val="none" w:sz="0" w:space="0" w:color="auto"/>
            <w:bottom w:val="none" w:sz="0" w:space="0" w:color="auto"/>
            <w:right w:val="none" w:sz="0" w:space="0" w:color="auto"/>
          </w:divBdr>
        </w:div>
      </w:divsChild>
    </w:div>
    <w:div w:id="1979023344">
      <w:bodyDiv w:val="1"/>
      <w:marLeft w:val="0"/>
      <w:marRight w:val="0"/>
      <w:marTop w:val="0"/>
      <w:marBottom w:val="0"/>
      <w:divBdr>
        <w:top w:val="none" w:sz="0" w:space="0" w:color="auto"/>
        <w:left w:val="none" w:sz="0" w:space="0" w:color="auto"/>
        <w:bottom w:val="none" w:sz="0" w:space="0" w:color="auto"/>
        <w:right w:val="none" w:sz="0" w:space="0" w:color="auto"/>
      </w:divBdr>
      <w:divsChild>
        <w:div w:id="1182741208">
          <w:marLeft w:val="0"/>
          <w:marRight w:val="0"/>
          <w:marTop w:val="0"/>
          <w:marBottom w:val="0"/>
          <w:divBdr>
            <w:top w:val="none" w:sz="0" w:space="0" w:color="auto"/>
            <w:left w:val="none" w:sz="0" w:space="0" w:color="auto"/>
            <w:bottom w:val="none" w:sz="0" w:space="0" w:color="auto"/>
            <w:right w:val="none" w:sz="0" w:space="0" w:color="auto"/>
          </w:divBdr>
          <w:divsChild>
            <w:div w:id="1494561310">
              <w:marLeft w:val="0"/>
              <w:marRight w:val="0"/>
              <w:marTop w:val="750"/>
              <w:marBottom w:val="750"/>
              <w:divBdr>
                <w:top w:val="none" w:sz="0" w:space="0" w:color="auto"/>
                <w:left w:val="none" w:sz="0" w:space="0" w:color="auto"/>
                <w:bottom w:val="none" w:sz="0" w:space="0" w:color="auto"/>
                <w:right w:val="none" w:sz="0" w:space="0" w:color="auto"/>
              </w:divBdr>
            </w:div>
          </w:divsChild>
        </w:div>
        <w:div w:id="273947516">
          <w:marLeft w:val="0"/>
          <w:marRight w:val="0"/>
          <w:marTop w:val="0"/>
          <w:marBottom w:val="0"/>
          <w:divBdr>
            <w:top w:val="none" w:sz="0" w:space="0" w:color="auto"/>
            <w:left w:val="none" w:sz="0" w:space="0" w:color="auto"/>
            <w:bottom w:val="none" w:sz="0" w:space="0" w:color="auto"/>
            <w:right w:val="none" w:sz="0" w:space="0" w:color="auto"/>
          </w:divBdr>
        </w:div>
      </w:divsChild>
    </w:div>
    <w:div w:id="1990086481">
      <w:bodyDiv w:val="1"/>
      <w:marLeft w:val="0"/>
      <w:marRight w:val="0"/>
      <w:marTop w:val="0"/>
      <w:marBottom w:val="0"/>
      <w:divBdr>
        <w:top w:val="none" w:sz="0" w:space="0" w:color="auto"/>
        <w:left w:val="none" w:sz="0" w:space="0" w:color="auto"/>
        <w:bottom w:val="none" w:sz="0" w:space="0" w:color="auto"/>
        <w:right w:val="none" w:sz="0" w:space="0" w:color="auto"/>
      </w:divBdr>
      <w:divsChild>
        <w:div w:id="1829780524">
          <w:marLeft w:val="-225"/>
          <w:marRight w:val="-225"/>
          <w:marTop w:val="0"/>
          <w:marBottom w:val="0"/>
          <w:divBdr>
            <w:top w:val="none" w:sz="0" w:space="0" w:color="auto"/>
            <w:left w:val="none" w:sz="0" w:space="0" w:color="auto"/>
            <w:bottom w:val="none" w:sz="0" w:space="0" w:color="auto"/>
            <w:right w:val="none" w:sz="0" w:space="0" w:color="auto"/>
          </w:divBdr>
          <w:divsChild>
            <w:div w:id="1580014915">
              <w:marLeft w:val="0"/>
              <w:marRight w:val="0"/>
              <w:marTop w:val="0"/>
              <w:marBottom w:val="0"/>
              <w:divBdr>
                <w:top w:val="none" w:sz="0" w:space="0" w:color="auto"/>
                <w:left w:val="none" w:sz="0" w:space="0" w:color="auto"/>
                <w:bottom w:val="none" w:sz="0" w:space="0" w:color="auto"/>
                <w:right w:val="none" w:sz="0" w:space="0" w:color="auto"/>
              </w:divBdr>
              <w:divsChild>
                <w:div w:id="2031445839">
                  <w:marLeft w:val="0"/>
                  <w:marRight w:val="0"/>
                  <w:marTop w:val="750"/>
                  <w:marBottom w:val="750"/>
                  <w:divBdr>
                    <w:top w:val="none" w:sz="0" w:space="0" w:color="auto"/>
                    <w:left w:val="none" w:sz="0" w:space="0" w:color="auto"/>
                    <w:bottom w:val="none" w:sz="0" w:space="0" w:color="auto"/>
                    <w:right w:val="none" w:sz="0" w:space="0" w:color="auto"/>
                  </w:divBdr>
                </w:div>
              </w:divsChild>
            </w:div>
            <w:div w:id="63734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8093">
      <w:bodyDiv w:val="1"/>
      <w:marLeft w:val="0"/>
      <w:marRight w:val="0"/>
      <w:marTop w:val="0"/>
      <w:marBottom w:val="0"/>
      <w:divBdr>
        <w:top w:val="none" w:sz="0" w:space="0" w:color="auto"/>
        <w:left w:val="none" w:sz="0" w:space="0" w:color="auto"/>
        <w:bottom w:val="none" w:sz="0" w:space="0" w:color="auto"/>
        <w:right w:val="none" w:sz="0" w:space="0" w:color="auto"/>
      </w:divBdr>
    </w:div>
    <w:div w:id="2005938788">
      <w:bodyDiv w:val="1"/>
      <w:marLeft w:val="0"/>
      <w:marRight w:val="0"/>
      <w:marTop w:val="0"/>
      <w:marBottom w:val="0"/>
      <w:divBdr>
        <w:top w:val="none" w:sz="0" w:space="0" w:color="auto"/>
        <w:left w:val="none" w:sz="0" w:space="0" w:color="auto"/>
        <w:bottom w:val="none" w:sz="0" w:space="0" w:color="auto"/>
        <w:right w:val="none" w:sz="0" w:space="0" w:color="auto"/>
      </w:divBdr>
      <w:divsChild>
        <w:div w:id="1876625135">
          <w:marLeft w:val="0"/>
          <w:marRight w:val="0"/>
          <w:marTop w:val="0"/>
          <w:marBottom w:val="0"/>
          <w:divBdr>
            <w:top w:val="none" w:sz="0" w:space="0" w:color="auto"/>
            <w:left w:val="none" w:sz="0" w:space="0" w:color="auto"/>
            <w:bottom w:val="none" w:sz="0" w:space="0" w:color="auto"/>
            <w:right w:val="none" w:sz="0" w:space="0" w:color="auto"/>
          </w:divBdr>
          <w:divsChild>
            <w:div w:id="855340356">
              <w:marLeft w:val="0"/>
              <w:marRight w:val="0"/>
              <w:marTop w:val="750"/>
              <w:marBottom w:val="750"/>
              <w:divBdr>
                <w:top w:val="none" w:sz="0" w:space="0" w:color="auto"/>
                <w:left w:val="none" w:sz="0" w:space="0" w:color="auto"/>
                <w:bottom w:val="none" w:sz="0" w:space="0" w:color="auto"/>
                <w:right w:val="none" w:sz="0" w:space="0" w:color="auto"/>
              </w:divBdr>
            </w:div>
          </w:divsChild>
        </w:div>
        <w:div w:id="183329091">
          <w:marLeft w:val="0"/>
          <w:marRight w:val="0"/>
          <w:marTop w:val="0"/>
          <w:marBottom w:val="0"/>
          <w:divBdr>
            <w:top w:val="none" w:sz="0" w:space="0" w:color="auto"/>
            <w:left w:val="none" w:sz="0" w:space="0" w:color="auto"/>
            <w:bottom w:val="none" w:sz="0" w:space="0" w:color="auto"/>
            <w:right w:val="none" w:sz="0" w:space="0" w:color="auto"/>
          </w:divBdr>
        </w:div>
      </w:divsChild>
    </w:div>
    <w:div w:id="2009555184">
      <w:bodyDiv w:val="1"/>
      <w:marLeft w:val="0"/>
      <w:marRight w:val="0"/>
      <w:marTop w:val="0"/>
      <w:marBottom w:val="0"/>
      <w:divBdr>
        <w:top w:val="none" w:sz="0" w:space="0" w:color="auto"/>
        <w:left w:val="none" w:sz="0" w:space="0" w:color="auto"/>
        <w:bottom w:val="none" w:sz="0" w:space="0" w:color="auto"/>
        <w:right w:val="none" w:sz="0" w:space="0" w:color="auto"/>
      </w:divBdr>
    </w:div>
    <w:div w:id="2020963787">
      <w:bodyDiv w:val="1"/>
      <w:marLeft w:val="0"/>
      <w:marRight w:val="0"/>
      <w:marTop w:val="0"/>
      <w:marBottom w:val="0"/>
      <w:divBdr>
        <w:top w:val="none" w:sz="0" w:space="0" w:color="auto"/>
        <w:left w:val="none" w:sz="0" w:space="0" w:color="auto"/>
        <w:bottom w:val="none" w:sz="0" w:space="0" w:color="auto"/>
        <w:right w:val="none" w:sz="0" w:space="0" w:color="auto"/>
      </w:divBdr>
    </w:div>
    <w:div w:id="2033454271">
      <w:bodyDiv w:val="1"/>
      <w:marLeft w:val="0"/>
      <w:marRight w:val="0"/>
      <w:marTop w:val="0"/>
      <w:marBottom w:val="0"/>
      <w:divBdr>
        <w:top w:val="none" w:sz="0" w:space="0" w:color="auto"/>
        <w:left w:val="none" w:sz="0" w:space="0" w:color="auto"/>
        <w:bottom w:val="none" w:sz="0" w:space="0" w:color="auto"/>
        <w:right w:val="none" w:sz="0" w:space="0" w:color="auto"/>
      </w:divBdr>
    </w:div>
    <w:div w:id="2040230612">
      <w:bodyDiv w:val="1"/>
      <w:marLeft w:val="0"/>
      <w:marRight w:val="0"/>
      <w:marTop w:val="0"/>
      <w:marBottom w:val="0"/>
      <w:divBdr>
        <w:top w:val="none" w:sz="0" w:space="0" w:color="auto"/>
        <w:left w:val="none" w:sz="0" w:space="0" w:color="auto"/>
        <w:bottom w:val="none" w:sz="0" w:space="0" w:color="auto"/>
        <w:right w:val="none" w:sz="0" w:space="0" w:color="auto"/>
      </w:divBdr>
    </w:div>
    <w:div w:id="2042709011">
      <w:bodyDiv w:val="1"/>
      <w:marLeft w:val="0"/>
      <w:marRight w:val="0"/>
      <w:marTop w:val="0"/>
      <w:marBottom w:val="0"/>
      <w:divBdr>
        <w:top w:val="none" w:sz="0" w:space="0" w:color="auto"/>
        <w:left w:val="none" w:sz="0" w:space="0" w:color="auto"/>
        <w:bottom w:val="none" w:sz="0" w:space="0" w:color="auto"/>
        <w:right w:val="none" w:sz="0" w:space="0" w:color="auto"/>
      </w:divBdr>
    </w:div>
    <w:div w:id="2055150195">
      <w:bodyDiv w:val="1"/>
      <w:marLeft w:val="0"/>
      <w:marRight w:val="0"/>
      <w:marTop w:val="0"/>
      <w:marBottom w:val="0"/>
      <w:divBdr>
        <w:top w:val="none" w:sz="0" w:space="0" w:color="auto"/>
        <w:left w:val="none" w:sz="0" w:space="0" w:color="auto"/>
        <w:bottom w:val="none" w:sz="0" w:space="0" w:color="auto"/>
        <w:right w:val="none" w:sz="0" w:space="0" w:color="auto"/>
      </w:divBdr>
      <w:divsChild>
        <w:div w:id="2032102999">
          <w:marLeft w:val="0"/>
          <w:marRight w:val="0"/>
          <w:marTop w:val="0"/>
          <w:marBottom w:val="0"/>
          <w:divBdr>
            <w:top w:val="none" w:sz="0" w:space="0" w:color="auto"/>
            <w:left w:val="none" w:sz="0" w:space="0" w:color="auto"/>
            <w:bottom w:val="none" w:sz="0" w:space="0" w:color="auto"/>
            <w:right w:val="none" w:sz="0" w:space="0" w:color="auto"/>
          </w:divBdr>
          <w:divsChild>
            <w:div w:id="972177599">
              <w:marLeft w:val="0"/>
              <w:marRight w:val="0"/>
              <w:marTop w:val="750"/>
              <w:marBottom w:val="750"/>
              <w:divBdr>
                <w:top w:val="none" w:sz="0" w:space="0" w:color="auto"/>
                <w:left w:val="none" w:sz="0" w:space="0" w:color="auto"/>
                <w:bottom w:val="none" w:sz="0" w:space="0" w:color="auto"/>
                <w:right w:val="none" w:sz="0" w:space="0" w:color="auto"/>
              </w:divBdr>
            </w:div>
          </w:divsChild>
        </w:div>
        <w:div w:id="741676894">
          <w:marLeft w:val="0"/>
          <w:marRight w:val="0"/>
          <w:marTop w:val="0"/>
          <w:marBottom w:val="0"/>
          <w:divBdr>
            <w:top w:val="none" w:sz="0" w:space="0" w:color="auto"/>
            <w:left w:val="none" w:sz="0" w:space="0" w:color="auto"/>
            <w:bottom w:val="none" w:sz="0" w:space="0" w:color="auto"/>
            <w:right w:val="none" w:sz="0" w:space="0" w:color="auto"/>
          </w:divBdr>
        </w:div>
      </w:divsChild>
    </w:div>
    <w:div w:id="2055541825">
      <w:bodyDiv w:val="1"/>
      <w:marLeft w:val="0"/>
      <w:marRight w:val="0"/>
      <w:marTop w:val="0"/>
      <w:marBottom w:val="0"/>
      <w:divBdr>
        <w:top w:val="none" w:sz="0" w:space="0" w:color="auto"/>
        <w:left w:val="none" w:sz="0" w:space="0" w:color="auto"/>
        <w:bottom w:val="none" w:sz="0" w:space="0" w:color="auto"/>
        <w:right w:val="none" w:sz="0" w:space="0" w:color="auto"/>
      </w:divBdr>
      <w:divsChild>
        <w:div w:id="1521623904">
          <w:marLeft w:val="0"/>
          <w:marRight w:val="0"/>
          <w:marTop w:val="0"/>
          <w:marBottom w:val="0"/>
          <w:divBdr>
            <w:top w:val="none" w:sz="0" w:space="0" w:color="auto"/>
            <w:left w:val="none" w:sz="0" w:space="0" w:color="auto"/>
            <w:bottom w:val="none" w:sz="0" w:space="0" w:color="auto"/>
            <w:right w:val="none" w:sz="0" w:space="0" w:color="auto"/>
          </w:divBdr>
          <w:divsChild>
            <w:div w:id="1695233527">
              <w:marLeft w:val="0"/>
              <w:marRight w:val="0"/>
              <w:marTop w:val="750"/>
              <w:marBottom w:val="750"/>
              <w:divBdr>
                <w:top w:val="none" w:sz="0" w:space="0" w:color="auto"/>
                <w:left w:val="none" w:sz="0" w:space="0" w:color="auto"/>
                <w:bottom w:val="none" w:sz="0" w:space="0" w:color="auto"/>
                <w:right w:val="none" w:sz="0" w:space="0" w:color="auto"/>
              </w:divBdr>
            </w:div>
          </w:divsChild>
        </w:div>
        <w:div w:id="868571994">
          <w:marLeft w:val="0"/>
          <w:marRight w:val="0"/>
          <w:marTop w:val="0"/>
          <w:marBottom w:val="0"/>
          <w:divBdr>
            <w:top w:val="none" w:sz="0" w:space="0" w:color="auto"/>
            <w:left w:val="none" w:sz="0" w:space="0" w:color="auto"/>
            <w:bottom w:val="none" w:sz="0" w:space="0" w:color="auto"/>
            <w:right w:val="none" w:sz="0" w:space="0" w:color="auto"/>
          </w:divBdr>
        </w:div>
        <w:div w:id="696085671">
          <w:marLeft w:val="0"/>
          <w:marRight w:val="0"/>
          <w:marTop w:val="0"/>
          <w:marBottom w:val="0"/>
          <w:divBdr>
            <w:top w:val="none" w:sz="0" w:space="0" w:color="auto"/>
            <w:left w:val="none" w:sz="0" w:space="0" w:color="auto"/>
            <w:bottom w:val="none" w:sz="0" w:space="0" w:color="auto"/>
            <w:right w:val="none" w:sz="0" w:space="0" w:color="auto"/>
          </w:divBdr>
        </w:div>
      </w:divsChild>
    </w:div>
    <w:div w:id="2069377632">
      <w:bodyDiv w:val="1"/>
      <w:marLeft w:val="0"/>
      <w:marRight w:val="0"/>
      <w:marTop w:val="0"/>
      <w:marBottom w:val="0"/>
      <w:divBdr>
        <w:top w:val="none" w:sz="0" w:space="0" w:color="auto"/>
        <w:left w:val="none" w:sz="0" w:space="0" w:color="auto"/>
        <w:bottom w:val="none" w:sz="0" w:space="0" w:color="auto"/>
        <w:right w:val="none" w:sz="0" w:space="0" w:color="auto"/>
      </w:divBdr>
      <w:divsChild>
        <w:div w:id="2011985766">
          <w:marLeft w:val="0"/>
          <w:marRight w:val="0"/>
          <w:marTop w:val="0"/>
          <w:marBottom w:val="0"/>
          <w:divBdr>
            <w:top w:val="none" w:sz="0" w:space="0" w:color="auto"/>
            <w:left w:val="none" w:sz="0" w:space="0" w:color="auto"/>
            <w:bottom w:val="none" w:sz="0" w:space="0" w:color="auto"/>
            <w:right w:val="none" w:sz="0" w:space="0" w:color="auto"/>
          </w:divBdr>
          <w:divsChild>
            <w:div w:id="1630671793">
              <w:marLeft w:val="0"/>
              <w:marRight w:val="0"/>
              <w:marTop w:val="750"/>
              <w:marBottom w:val="750"/>
              <w:divBdr>
                <w:top w:val="none" w:sz="0" w:space="0" w:color="auto"/>
                <w:left w:val="none" w:sz="0" w:space="0" w:color="auto"/>
                <w:bottom w:val="none" w:sz="0" w:space="0" w:color="auto"/>
                <w:right w:val="none" w:sz="0" w:space="0" w:color="auto"/>
              </w:divBdr>
            </w:div>
          </w:divsChild>
        </w:div>
        <w:div w:id="1834028840">
          <w:marLeft w:val="0"/>
          <w:marRight w:val="0"/>
          <w:marTop w:val="0"/>
          <w:marBottom w:val="0"/>
          <w:divBdr>
            <w:top w:val="none" w:sz="0" w:space="0" w:color="auto"/>
            <w:left w:val="none" w:sz="0" w:space="0" w:color="auto"/>
            <w:bottom w:val="none" w:sz="0" w:space="0" w:color="auto"/>
            <w:right w:val="none" w:sz="0" w:space="0" w:color="auto"/>
          </w:divBdr>
        </w:div>
        <w:div w:id="181938459">
          <w:marLeft w:val="0"/>
          <w:marRight w:val="0"/>
          <w:marTop w:val="0"/>
          <w:marBottom w:val="0"/>
          <w:divBdr>
            <w:top w:val="none" w:sz="0" w:space="0" w:color="auto"/>
            <w:left w:val="none" w:sz="0" w:space="0" w:color="auto"/>
            <w:bottom w:val="none" w:sz="0" w:space="0" w:color="auto"/>
            <w:right w:val="none" w:sz="0" w:space="0" w:color="auto"/>
          </w:divBdr>
        </w:div>
      </w:divsChild>
    </w:div>
    <w:div w:id="2074544463">
      <w:bodyDiv w:val="1"/>
      <w:marLeft w:val="0"/>
      <w:marRight w:val="0"/>
      <w:marTop w:val="0"/>
      <w:marBottom w:val="0"/>
      <w:divBdr>
        <w:top w:val="none" w:sz="0" w:space="0" w:color="auto"/>
        <w:left w:val="none" w:sz="0" w:space="0" w:color="auto"/>
        <w:bottom w:val="none" w:sz="0" w:space="0" w:color="auto"/>
        <w:right w:val="none" w:sz="0" w:space="0" w:color="auto"/>
      </w:divBdr>
    </w:div>
    <w:div w:id="2100560776">
      <w:bodyDiv w:val="1"/>
      <w:marLeft w:val="0"/>
      <w:marRight w:val="0"/>
      <w:marTop w:val="0"/>
      <w:marBottom w:val="0"/>
      <w:divBdr>
        <w:top w:val="none" w:sz="0" w:space="0" w:color="auto"/>
        <w:left w:val="none" w:sz="0" w:space="0" w:color="auto"/>
        <w:bottom w:val="none" w:sz="0" w:space="0" w:color="auto"/>
        <w:right w:val="none" w:sz="0" w:space="0" w:color="auto"/>
      </w:divBdr>
      <w:divsChild>
        <w:div w:id="21901535">
          <w:marLeft w:val="0"/>
          <w:marRight w:val="0"/>
          <w:marTop w:val="0"/>
          <w:marBottom w:val="0"/>
          <w:divBdr>
            <w:top w:val="none" w:sz="0" w:space="0" w:color="auto"/>
            <w:left w:val="none" w:sz="0" w:space="0" w:color="auto"/>
            <w:bottom w:val="none" w:sz="0" w:space="0" w:color="auto"/>
            <w:right w:val="none" w:sz="0" w:space="0" w:color="auto"/>
          </w:divBdr>
          <w:divsChild>
            <w:div w:id="1350791166">
              <w:marLeft w:val="0"/>
              <w:marRight w:val="0"/>
              <w:marTop w:val="750"/>
              <w:marBottom w:val="750"/>
              <w:divBdr>
                <w:top w:val="none" w:sz="0" w:space="0" w:color="auto"/>
                <w:left w:val="none" w:sz="0" w:space="0" w:color="auto"/>
                <w:bottom w:val="none" w:sz="0" w:space="0" w:color="auto"/>
                <w:right w:val="none" w:sz="0" w:space="0" w:color="auto"/>
              </w:divBdr>
            </w:div>
          </w:divsChild>
        </w:div>
        <w:div w:id="1930696308">
          <w:marLeft w:val="0"/>
          <w:marRight w:val="0"/>
          <w:marTop w:val="0"/>
          <w:marBottom w:val="0"/>
          <w:divBdr>
            <w:top w:val="none" w:sz="0" w:space="0" w:color="auto"/>
            <w:left w:val="none" w:sz="0" w:space="0" w:color="auto"/>
            <w:bottom w:val="none" w:sz="0" w:space="0" w:color="auto"/>
            <w:right w:val="none" w:sz="0" w:space="0" w:color="auto"/>
          </w:divBdr>
        </w:div>
      </w:divsChild>
    </w:div>
    <w:div w:id="2117096599">
      <w:bodyDiv w:val="1"/>
      <w:marLeft w:val="0"/>
      <w:marRight w:val="0"/>
      <w:marTop w:val="0"/>
      <w:marBottom w:val="0"/>
      <w:divBdr>
        <w:top w:val="none" w:sz="0" w:space="0" w:color="auto"/>
        <w:left w:val="none" w:sz="0" w:space="0" w:color="auto"/>
        <w:bottom w:val="none" w:sz="0" w:space="0" w:color="auto"/>
        <w:right w:val="none" w:sz="0" w:space="0" w:color="auto"/>
      </w:divBdr>
    </w:div>
    <w:div w:id="2128156631">
      <w:bodyDiv w:val="1"/>
      <w:marLeft w:val="0"/>
      <w:marRight w:val="0"/>
      <w:marTop w:val="0"/>
      <w:marBottom w:val="0"/>
      <w:divBdr>
        <w:top w:val="none" w:sz="0" w:space="0" w:color="auto"/>
        <w:left w:val="none" w:sz="0" w:space="0" w:color="auto"/>
        <w:bottom w:val="none" w:sz="0" w:space="0" w:color="auto"/>
        <w:right w:val="none" w:sz="0" w:space="0" w:color="auto"/>
      </w:divBdr>
      <w:divsChild>
        <w:div w:id="1275668635">
          <w:marLeft w:val="0"/>
          <w:marRight w:val="0"/>
          <w:marTop w:val="0"/>
          <w:marBottom w:val="0"/>
          <w:divBdr>
            <w:top w:val="none" w:sz="0" w:space="0" w:color="auto"/>
            <w:left w:val="none" w:sz="0" w:space="0" w:color="auto"/>
            <w:bottom w:val="none" w:sz="0" w:space="0" w:color="auto"/>
            <w:right w:val="none" w:sz="0" w:space="0" w:color="auto"/>
          </w:divBdr>
          <w:divsChild>
            <w:div w:id="440151826">
              <w:marLeft w:val="0"/>
              <w:marRight w:val="0"/>
              <w:marTop w:val="750"/>
              <w:marBottom w:val="750"/>
              <w:divBdr>
                <w:top w:val="none" w:sz="0" w:space="0" w:color="auto"/>
                <w:left w:val="none" w:sz="0" w:space="0" w:color="auto"/>
                <w:bottom w:val="none" w:sz="0" w:space="0" w:color="auto"/>
                <w:right w:val="none" w:sz="0" w:space="0" w:color="auto"/>
              </w:divBdr>
            </w:div>
          </w:divsChild>
        </w:div>
        <w:div w:id="1297680858">
          <w:marLeft w:val="0"/>
          <w:marRight w:val="0"/>
          <w:marTop w:val="0"/>
          <w:marBottom w:val="0"/>
          <w:divBdr>
            <w:top w:val="none" w:sz="0" w:space="0" w:color="auto"/>
            <w:left w:val="none" w:sz="0" w:space="0" w:color="auto"/>
            <w:bottom w:val="none" w:sz="0" w:space="0" w:color="auto"/>
            <w:right w:val="none" w:sz="0" w:space="0" w:color="auto"/>
          </w:divBdr>
        </w:div>
      </w:divsChild>
    </w:div>
    <w:div w:id="2130314465">
      <w:bodyDiv w:val="1"/>
      <w:marLeft w:val="0"/>
      <w:marRight w:val="0"/>
      <w:marTop w:val="0"/>
      <w:marBottom w:val="0"/>
      <w:divBdr>
        <w:top w:val="none" w:sz="0" w:space="0" w:color="auto"/>
        <w:left w:val="none" w:sz="0" w:space="0" w:color="auto"/>
        <w:bottom w:val="none" w:sz="0" w:space="0" w:color="auto"/>
        <w:right w:val="none" w:sz="0" w:space="0" w:color="auto"/>
      </w:divBdr>
      <w:divsChild>
        <w:div w:id="1458986154">
          <w:marLeft w:val="0"/>
          <w:marRight w:val="0"/>
          <w:marTop w:val="0"/>
          <w:marBottom w:val="0"/>
          <w:divBdr>
            <w:top w:val="none" w:sz="0" w:space="0" w:color="auto"/>
            <w:left w:val="none" w:sz="0" w:space="0" w:color="auto"/>
            <w:bottom w:val="none" w:sz="0" w:space="0" w:color="auto"/>
            <w:right w:val="none" w:sz="0" w:space="0" w:color="auto"/>
          </w:divBdr>
          <w:divsChild>
            <w:div w:id="1554803648">
              <w:marLeft w:val="0"/>
              <w:marRight w:val="0"/>
              <w:marTop w:val="750"/>
              <w:marBottom w:val="750"/>
              <w:divBdr>
                <w:top w:val="none" w:sz="0" w:space="0" w:color="auto"/>
                <w:left w:val="none" w:sz="0" w:space="0" w:color="auto"/>
                <w:bottom w:val="none" w:sz="0" w:space="0" w:color="auto"/>
                <w:right w:val="none" w:sz="0" w:space="0" w:color="auto"/>
              </w:divBdr>
            </w:div>
          </w:divsChild>
        </w:div>
        <w:div w:id="72437418">
          <w:marLeft w:val="0"/>
          <w:marRight w:val="0"/>
          <w:marTop w:val="0"/>
          <w:marBottom w:val="0"/>
          <w:divBdr>
            <w:top w:val="none" w:sz="0" w:space="0" w:color="auto"/>
            <w:left w:val="none" w:sz="0" w:space="0" w:color="auto"/>
            <w:bottom w:val="none" w:sz="0" w:space="0" w:color="auto"/>
            <w:right w:val="none" w:sz="0" w:space="0" w:color="auto"/>
          </w:divBdr>
        </w:div>
      </w:divsChild>
    </w:div>
    <w:div w:id="2131244292">
      <w:bodyDiv w:val="1"/>
      <w:marLeft w:val="0"/>
      <w:marRight w:val="0"/>
      <w:marTop w:val="0"/>
      <w:marBottom w:val="0"/>
      <w:divBdr>
        <w:top w:val="none" w:sz="0" w:space="0" w:color="auto"/>
        <w:left w:val="none" w:sz="0" w:space="0" w:color="auto"/>
        <w:bottom w:val="none" w:sz="0" w:space="0" w:color="auto"/>
        <w:right w:val="none" w:sz="0" w:space="0" w:color="auto"/>
      </w:divBdr>
    </w:div>
    <w:div w:id="2133670035">
      <w:bodyDiv w:val="1"/>
      <w:marLeft w:val="0"/>
      <w:marRight w:val="0"/>
      <w:marTop w:val="0"/>
      <w:marBottom w:val="0"/>
      <w:divBdr>
        <w:top w:val="none" w:sz="0" w:space="0" w:color="auto"/>
        <w:left w:val="none" w:sz="0" w:space="0" w:color="auto"/>
        <w:bottom w:val="none" w:sz="0" w:space="0" w:color="auto"/>
        <w:right w:val="none" w:sz="0" w:space="0" w:color="auto"/>
      </w:divBdr>
      <w:divsChild>
        <w:div w:id="1987665339">
          <w:marLeft w:val="0"/>
          <w:marRight w:val="0"/>
          <w:marTop w:val="0"/>
          <w:marBottom w:val="0"/>
          <w:divBdr>
            <w:top w:val="none" w:sz="0" w:space="0" w:color="auto"/>
            <w:left w:val="none" w:sz="0" w:space="0" w:color="auto"/>
            <w:bottom w:val="none" w:sz="0" w:space="0" w:color="auto"/>
            <w:right w:val="none" w:sz="0" w:space="0" w:color="auto"/>
          </w:divBdr>
          <w:divsChild>
            <w:div w:id="806241434">
              <w:marLeft w:val="0"/>
              <w:marRight w:val="0"/>
              <w:marTop w:val="750"/>
              <w:marBottom w:val="750"/>
              <w:divBdr>
                <w:top w:val="none" w:sz="0" w:space="0" w:color="auto"/>
                <w:left w:val="none" w:sz="0" w:space="0" w:color="auto"/>
                <w:bottom w:val="none" w:sz="0" w:space="0" w:color="auto"/>
                <w:right w:val="none" w:sz="0" w:space="0" w:color="auto"/>
              </w:divBdr>
            </w:div>
          </w:divsChild>
        </w:div>
        <w:div w:id="1889604936">
          <w:marLeft w:val="0"/>
          <w:marRight w:val="0"/>
          <w:marTop w:val="0"/>
          <w:marBottom w:val="0"/>
          <w:divBdr>
            <w:top w:val="none" w:sz="0" w:space="0" w:color="auto"/>
            <w:left w:val="none" w:sz="0" w:space="0" w:color="auto"/>
            <w:bottom w:val="none" w:sz="0" w:space="0" w:color="auto"/>
            <w:right w:val="none" w:sz="0" w:space="0" w:color="auto"/>
          </w:divBdr>
        </w:div>
      </w:divsChild>
    </w:div>
    <w:div w:id="2136094720">
      <w:bodyDiv w:val="1"/>
      <w:marLeft w:val="0"/>
      <w:marRight w:val="0"/>
      <w:marTop w:val="0"/>
      <w:marBottom w:val="0"/>
      <w:divBdr>
        <w:top w:val="none" w:sz="0" w:space="0" w:color="auto"/>
        <w:left w:val="none" w:sz="0" w:space="0" w:color="auto"/>
        <w:bottom w:val="none" w:sz="0" w:space="0" w:color="auto"/>
        <w:right w:val="none" w:sz="0" w:space="0" w:color="auto"/>
      </w:divBdr>
      <w:divsChild>
        <w:div w:id="374043291">
          <w:marLeft w:val="0"/>
          <w:marRight w:val="0"/>
          <w:marTop w:val="0"/>
          <w:marBottom w:val="0"/>
          <w:divBdr>
            <w:top w:val="none" w:sz="0" w:space="0" w:color="auto"/>
            <w:left w:val="none" w:sz="0" w:space="0" w:color="auto"/>
            <w:bottom w:val="none" w:sz="0" w:space="0" w:color="auto"/>
            <w:right w:val="none" w:sz="0" w:space="0" w:color="auto"/>
          </w:divBdr>
          <w:divsChild>
            <w:div w:id="1065646846">
              <w:marLeft w:val="0"/>
              <w:marRight w:val="0"/>
              <w:marTop w:val="750"/>
              <w:marBottom w:val="750"/>
              <w:divBdr>
                <w:top w:val="none" w:sz="0" w:space="0" w:color="auto"/>
                <w:left w:val="none" w:sz="0" w:space="0" w:color="auto"/>
                <w:bottom w:val="none" w:sz="0" w:space="0" w:color="auto"/>
                <w:right w:val="none" w:sz="0" w:space="0" w:color="auto"/>
              </w:divBdr>
            </w:div>
          </w:divsChild>
        </w:div>
        <w:div w:id="1241521537">
          <w:marLeft w:val="0"/>
          <w:marRight w:val="0"/>
          <w:marTop w:val="0"/>
          <w:marBottom w:val="0"/>
          <w:divBdr>
            <w:top w:val="none" w:sz="0" w:space="0" w:color="auto"/>
            <w:left w:val="none" w:sz="0" w:space="0" w:color="auto"/>
            <w:bottom w:val="none" w:sz="0" w:space="0" w:color="auto"/>
            <w:right w:val="none" w:sz="0" w:space="0" w:color="auto"/>
          </w:divBdr>
        </w:div>
      </w:divsChild>
    </w:div>
    <w:div w:id="2137721038">
      <w:bodyDiv w:val="1"/>
      <w:marLeft w:val="0"/>
      <w:marRight w:val="0"/>
      <w:marTop w:val="0"/>
      <w:marBottom w:val="0"/>
      <w:divBdr>
        <w:top w:val="none" w:sz="0" w:space="0" w:color="auto"/>
        <w:left w:val="none" w:sz="0" w:space="0" w:color="auto"/>
        <w:bottom w:val="none" w:sz="0" w:space="0" w:color="auto"/>
        <w:right w:val="none" w:sz="0" w:space="0" w:color="auto"/>
      </w:divBdr>
      <w:divsChild>
        <w:div w:id="1959800618">
          <w:marLeft w:val="0"/>
          <w:marRight w:val="0"/>
          <w:marTop w:val="0"/>
          <w:marBottom w:val="0"/>
          <w:divBdr>
            <w:top w:val="none" w:sz="0" w:space="0" w:color="auto"/>
            <w:left w:val="none" w:sz="0" w:space="0" w:color="auto"/>
            <w:bottom w:val="none" w:sz="0" w:space="0" w:color="auto"/>
            <w:right w:val="none" w:sz="0" w:space="0" w:color="auto"/>
          </w:divBdr>
          <w:divsChild>
            <w:div w:id="1701540728">
              <w:marLeft w:val="0"/>
              <w:marRight w:val="0"/>
              <w:marTop w:val="750"/>
              <w:marBottom w:val="750"/>
              <w:divBdr>
                <w:top w:val="none" w:sz="0" w:space="0" w:color="auto"/>
                <w:left w:val="none" w:sz="0" w:space="0" w:color="auto"/>
                <w:bottom w:val="none" w:sz="0" w:space="0" w:color="auto"/>
                <w:right w:val="none" w:sz="0" w:space="0" w:color="auto"/>
              </w:divBdr>
            </w:div>
          </w:divsChild>
        </w:div>
        <w:div w:id="1891070303">
          <w:marLeft w:val="0"/>
          <w:marRight w:val="0"/>
          <w:marTop w:val="0"/>
          <w:marBottom w:val="0"/>
          <w:divBdr>
            <w:top w:val="none" w:sz="0" w:space="0" w:color="auto"/>
            <w:left w:val="none" w:sz="0" w:space="0" w:color="auto"/>
            <w:bottom w:val="none" w:sz="0" w:space="0" w:color="auto"/>
            <w:right w:val="none" w:sz="0" w:space="0" w:color="auto"/>
          </w:divBdr>
        </w:div>
      </w:divsChild>
    </w:div>
    <w:div w:id="2138524813">
      <w:bodyDiv w:val="1"/>
      <w:marLeft w:val="0"/>
      <w:marRight w:val="0"/>
      <w:marTop w:val="0"/>
      <w:marBottom w:val="0"/>
      <w:divBdr>
        <w:top w:val="none" w:sz="0" w:space="0" w:color="auto"/>
        <w:left w:val="none" w:sz="0" w:space="0" w:color="auto"/>
        <w:bottom w:val="none" w:sz="0" w:space="0" w:color="auto"/>
        <w:right w:val="none" w:sz="0" w:space="0" w:color="auto"/>
      </w:divBdr>
      <w:divsChild>
        <w:div w:id="819738029">
          <w:marLeft w:val="0"/>
          <w:marRight w:val="0"/>
          <w:marTop w:val="0"/>
          <w:marBottom w:val="0"/>
          <w:divBdr>
            <w:top w:val="none" w:sz="0" w:space="0" w:color="auto"/>
            <w:left w:val="none" w:sz="0" w:space="0" w:color="auto"/>
            <w:bottom w:val="none" w:sz="0" w:space="0" w:color="auto"/>
            <w:right w:val="none" w:sz="0" w:space="0" w:color="auto"/>
          </w:divBdr>
          <w:divsChild>
            <w:div w:id="322323092">
              <w:marLeft w:val="0"/>
              <w:marRight w:val="0"/>
              <w:marTop w:val="750"/>
              <w:marBottom w:val="750"/>
              <w:divBdr>
                <w:top w:val="none" w:sz="0" w:space="0" w:color="auto"/>
                <w:left w:val="none" w:sz="0" w:space="0" w:color="auto"/>
                <w:bottom w:val="none" w:sz="0" w:space="0" w:color="auto"/>
                <w:right w:val="none" w:sz="0" w:space="0" w:color="auto"/>
              </w:divBdr>
            </w:div>
          </w:divsChild>
        </w:div>
        <w:div w:id="970208897">
          <w:marLeft w:val="0"/>
          <w:marRight w:val="0"/>
          <w:marTop w:val="0"/>
          <w:marBottom w:val="0"/>
          <w:divBdr>
            <w:top w:val="none" w:sz="0" w:space="0" w:color="auto"/>
            <w:left w:val="none" w:sz="0" w:space="0" w:color="auto"/>
            <w:bottom w:val="none" w:sz="0" w:space="0" w:color="auto"/>
            <w:right w:val="none" w:sz="0" w:space="0" w:color="auto"/>
          </w:divBdr>
        </w:div>
      </w:divsChild>
    </w:div>
    <w:div w:id="2145660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cb.org.uk/about-us/media-centre/news-opinion/local-nhs-plans-show-more-focus-needed-put-children-heart-new" TargetMode="External"/><Relationship Id="rId18" Type="http://schemas.openxmlformats.org/officeDocument/2006/relationships/hyperlink" Target="https://www.kingsfund.org.uk/insight-and-analysis/blogs/counting-cost-nhs-strikes?utm_source=The%20King%27s%20Fund%20newsletters%20%28main%20account%29&amp;utm_medium=email&amp;utm_campaign=14358403_NEWSL_HMP_Library%202024-02-27&amp;dm_i=21A8,8JR0J,2NYYES,ZDR6W,1" TargetMode="External"/><Relationship Id="rId26" Type="http://schemas.openxmlformats.org/officeDocument/2006/relationships/hyperlink" Target="https://www.gov.uk/government/news/tb-cases-rise-in-england?utm_medium=email&amp;utm_campaign=govuk-notifications-topic&amp;utm_source=59834f25-8b7b-40c7-9d90-5c02405e7755&amp;utm_content=daily" TargetMode="External"/><Relationship Id="rId39" Type="http://schemas.openxmlformats.org/officeDocument/2006/relationships/hyperlink" Target="https://www.gov.uk/government/publications/learning-from-reviews-of-nhs-service-change?utm_medium=email&amp;utm_campaign=govuk-notifications-topic&amp;utm_source=8e321afe-0036-48b9-8366-1d7e26043355&amp;utm_content=daily" TargetMode="External"/><Relationship Id="rId21" Type="http://schemas.openxmlformats.org/officeDocument/2006/relationships/hyperlink" Target="https://www.gov.uk/government/publications/ppe-guide-for-non-aerosol-generating-procedures?utm_medium=email&amp;utm_campaign=govuk-notifications-topic&amp;utm_source=72155601-02d2-4efd-b6f6-0dc238cece16&amp;utm_content=daily" TargetMode="External"/><Relationship Id="rId34" Type="http://schemas.openxmlformats.org/officeDocument/2006/relationships/hyperlink" Target="https://www.gov.uk/government/publications/social-care-charging-for-local-authorities-2024-to-2025?utm_medium=email&amp;utm_campaign=govuk-notifications-topic&amp;utm_source=a1ebec58-d20b-4256-bc41-7b42dc221a58&amp;utm_content=daily" TargetMode="External"/><Relationship Id="rId42" Type="http://schemas.openxmlformats.org/officeDocument/2006/relationships/hyperlink" Target="https://www.gov.uk/government/publications/working-together-to-safeguard-children--2?utm_medium=email&amp;utm_campaign=govuk-notifications-topic&amp;utm_source=b288ebd7-11d1-49e7-85e4-e6ed794cf312&amp;utm_content=daily"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hyperlink" Target="https://www.gov.uk/government/news/marketing-campaign-launches-to-drive-up-childhood-vaccinations?utm_medium=email&amp;utm_campaign=govuk-notifications-topic&amp;utm_source=d2f96bfb-34e2-4efa-8501-88c734829a44&amp;utm_content=dail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tientsafetycommissioner.org.uk/our-reports/the-hughes-report/" TargetMode="External"/><Relationship Id="rId24" Type="http://schemas.openxmlformats.org/officeDocument/2006/relationships/hyperlink" Target="https://www.gov.uk/government/news/latest-measles-statistics-published?utm_medium=email&amp;utm_campaign=govuk-notifications-topic&amp;utm_source=f6751f5a-cca0-4e57-b448-fdac46fdaf85&amp;utm_content=daily" TargetMode="External"/><Relationship Id="rId32" Type="http://schemas.openxmlformats.org/officeDocument/2006/relationships/hyperlink" Target="https://www.gov.uk/government/publications/personal-independence-payment-fact-sheets?utm_medium=email&amp;utm_campaign=govuk-notifications-topic&amp;utm_source=d2224ffc-e6bb-494a-a419-bb60771e375b&amp;utm_content=daily" TargetMode="External"/><Relationship Id="rId37" Type="http://schemas.openxmlformats.org/officeDocument/2006/relationships/hyperlink" Target="https://www.gov.uk/guidance/annual-tax-summary" TargetMode="External"/><Relationship Id="rId40" Type="http://schemas.openxmlformats.org/officeDocument/2006/relationships/hyperlink" Target="https://www.gov.uk/government/publications/modern-slavery-how-to-identify-and-support-victims?utm_medium=email&amp;utm_campaign=govuk-notifications-topic&amp;utm_source=6c4f2150-10eb-4f8e-b2d6-989ddc41db67&amp;utm_content=daily"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hsconfed.org/publications/inclusive-digital-healthcare-what-you-need-know?utm_source=The%20King%27s%20Fund%20newsletters%20%28main%20account%29&amp;utm_medium=email&amp;utm_campaign=14333813_NEWSL_DHD%202024-02-14&amp;utm_content=Reports2&amp;dm_i=21A8,8J81H,2NYYES,ZB6XL,1" TargetMode="External"/><Relationship Id="rId23" Type="http://schemas.openxmlformats.org/officeDocument/2006/relationships/hyperlink" Target="https://www.gov.uk/government/publications/measles-epidemiology-2023" TargetMode="External"/><Relationship Id="rId28" Type="http://schemas.openxmlformats.org/officeDocument/2006/relationships/hyperlink" Target="https://www.gov.uk/government/statistics/winter-coronavirus-covid-19-infection-study-england-and-scotland-29-february-2024?utm_medium=email&amp;utm_campaign=govuk-notifications-topic&amp;utm_source=cb15032c-e240-4e34-be0c-618b47fd9f2c&amp;utm_content=daily" TargetMode="External"/><Relationship Id="rId36" Type="http://schemas.openxmlformats.org/officeDocument/2006/relationships/hyperlink" Target="https://www.gov.uk/government/publications/modern-slavery-how-to-identify-and-support-victims?utm_medium=email&amp;utm_campaign=govuk-notifications-topic&amp;utm_source=dd11d282-4caa-45e4-a2fc-5376f658a597&amp;utm_content=daily" TargetMode="External"/><Relationship Id="rId10" Type="http://schemas.openxmlformats.org/officeDocument/2006/relationships/image" Target="media/image2.png"/><Relationship Id="rId19" Type="http://schemas.openxmlformats.org/officeDocument/2006/relationships/hyperlink" Target="https://www.gov.uk/government/statistics/winter-coronavirus-covid-19-infection-study-england-and-scotland-1-february-2024?utm_medium=email&amp;utm_campaign=govuk-notifications-topic&amp;utm_source=2bec9447-740f-42c7-b5b7-4e4184060867&amp;utm_content=daily" TargetMode="External"/><Relationship Id="rId31" Type="http://schemas.openxmlformats.org/officeDocument/2006/relationships/hyperlink" Target="https://www.gov.uk/government/news/new-disability-action-plan-to-make-uk-most-accessible-place-in-the-world"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geuk.org.uk/globalassets/age-uk/documents/reports-and-publications/reports-and-briefings/health--wellbeing/we-have-to-take-it-one-day-at-a-time/age-uk_we-have-to-take-it-one-day-at-a-time.pdf" TargetMode="External"/><Relationship Id="rId14" Type="http://schemas.openxmlformats.org/officeDocument/2006/relationships/image" Target="media/image4.png"/><Relationship Id="rId22" Type="http://schemas.openxmlformats.org/officeDocument/2006/relationships/hyperlink" Target="https://www.gov.uk/government/publications/covid-19-spring-2024-and-future-vaccination-programmes-jcvi-advice-4-december-2023/jcvi-statement-on-covid-19-vaccination-in-spring-2024-and-considerations-on-future-covid-19-vaccination-4-december-2023" TargetMode="External"/><Relationship Id="rId27" Type="http://schemas.openxmlformats.org/officeDocument/2006/relationships/hyperlink" Target="https://www.gov.uk/government/news/latest-measles-statistics-published?utm_medium=email&amp;utm_campaign=govuk-notifications-topic&amp;utm_source=7d5b28a2-0d2b-41eb-a1f9-fd2d8b6792f6&amp;utm_content=daily" TargetMode="External"/><Relationship Id="rId30" Type="http://schemas.openxmlformats.org/officeDocument/2006/relationships/hyperlink" Target="https://www.gov.uk/government/statistics/national-flu-and-covid-19-surveillance-reports-2023-to-2024-season?utm_medium=email&amp;utm_campaign=govuk-notifications-topic&amp;utm_source=d40f10ca-8b26-4657-a81a-2a2586c4a4ea&amp;utm_content=daily" TargetMode="External"/><Relationship Id="rId35" Type="http://schemas.openxmlformats.org/officeDocument/2006/relationships/hyperlink" Target="https://www.gov.uk/government/publications/right-to-work-checks-employers-guide/employers-guide-to-right-to-work-checks-8-february-2024-accessible" TargetMode="External"/><Relationship Id="rId43" Type="http://schemas.openxmlformats.org/officeDocument/2006/relationships/hyperlink" Target="https://www.gov.uk/government/publications/rates-and-allowances-tax-credits-child-benefit-and-guardians-allowance?utm_medium=email&amp;utm_campaign=govuk-notifications-topic&amp;utm_source=0434a6b1-6663-4fdd-bdea-7441a9f30751&amp;utm_content=daily#full-publication-update-history"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www.centreforsocialjustice.org.uk/wp-content/uploads/2024/02/CSJ-Creating_a_Britain_that_Works_and_Cares.pdf?utm_source=The%20King%27s%20Fund%20newsletters%20%28main%20account%29&amp;utm_medium=email&amp;utm_campaign=14358403_NEWSL_HMP_Library%202024-02-27&amp;dm_i=21A8,8JR0J,2NYYES,ZE855,1" TargetMode="External"/><Relationship Id="rId25" Type="http://schemas.openxmlformats.org/officeDocument/2006/relationships/hyperlink" Target="https://www.gov.uk/government/statistics/winter-coronavirus-covid-19-infection-study-england-and-scotland-15-february-2024?utm_medium=email&amp;utm_campaign=govuk-notifications-topic&amp;utm_source=ec3894b1-4a46-493b-9f5c-a89ae98e66e3&amp;utm_content=daily" TargetMode="External"/><Relationship Id="rId33" Type="http://schemas.openxmlformats.org/officeDocument/2006/relationships/hyperlink" Target="https://www.gov.uk/government/publications/our-plan-to-recover-and-reform-nhs-dentistry?utm_source=The%20King%27s%20Fund%20newsletters%20%28main%20account%29&amp;utm_medium=email&amp;utm_campaign=14333618_NEWSL_HMP_Library%202024-02-09&amp;dm_i=21A8,8J7W2,2NYYES,ZBHJK,1" TargetMode="External"/><Relationship Id="rId38" Type="http://schemas.openxmlformats.org/officeDocument/2006/relationships/hyperlink" Target="https://www.gov.uk/government/publications/the-nhs-choice-framework?utm_medium=email&amp;utm_campaign=govuk-notifications-topic&amp;utm_source=9debefd5-6ab0-4061-9f2d-36d30426201f&amp;utm_content=daily" TargetMode="External"/><Relationship Id="rId46" Type="http://schemas.openxmlformats.org/officeDocument/2006/relationships/fontTable" Target="fontTable.xml"/><Relationship Id="rId20" Type="http://schemas.openxmlformats.org/officeDocument/2006/relationships/hyperlink" Target="https://www.gov.uk/government/statistics/adult-social-care-in-england-monthly-statistics-february-2024?utm_medium=email&amp;utm_campaign=govuk-notifications-topic&amp;utm_source=203a0b7b-ad1d-481e-a5aa-a9918f0190b6&amp;utm_content=daily" TargetMode="External"/><Relationship Id="rId41" Type="http://schemas.openxmlformats.org/officeDocument/2006/relationships/hyperlink" Target="https://www.gov.uk/guidance/cost-of-living-payment?utm_medium=email&amp;utm_campaign=govuk-notifications-topic&amp;utm_source=b143c6ce-615f-4926-b20c-c1e840e55653&amp;utm_content=dail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FF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81214-1803-459D-87F4-9F2B29DE56BF}">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8</Pages>
  <Words>4153</Words>
  <Characters>23678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Guiver</dc:creator>
  <cp:lastModifiedBy>Debbie Walter</cp:lastModifiedBy>
  <cp:revision>12</cp:revision>
  <cp:lastPrinted>2020-11-23T10:53:00Z</cp:lastPrinted>
  <dcterms:created xsi:type="dcterms:W3CDTF">2024-02-08T09:36:00Z</dcterms:created>
  <dcterms:modified xsi:type="dcterms:W3CDTF">2024-03-04T09:40:00Z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2057-11.2.0.11417</vt:lpwstr>
  </property>
  <property fmtid="{D5CDD505-2E9C-101B-9397-08002B2CF9AE}" pid="3" name="ICV">
    <vt:lpwstr>1616FACBDA0043EABC9497910A3FE19D</vt:lpwstr>
  </property>
</Properties>
</file>